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021B" w:rsidRDefault="0041089C" w:rsidP="00605012">
      <w:pPr>
        <w:pStyle w:val="1"/>
        <w:jc w:val="center"/>
        <w:rPr>
          <w:rFonts w:ascii="等线" w:eastAsia="等线" w:hAnsi="等线"/>
          <w:sz w:val="28"/>
          <w:szCs w:val="28"/>
        </w:rPr>
      </w:pPr>
      <w:r>
        <w:rPr>
          <w:rFonts w:ascii="等线" w:eastAsia="等线" w:hAnsi="等线"/>
          <w:sz w:val="28"/>
          <w:szCs w:val="28"/>
        </w:rPr>
        <w:t>学校各网站访问概况统计报告</w:t>
      </w:r>
    </w:p>
    <w:p w:rsidR="0041089C" w:rsidRDefault="0041089C" w:rsidP="0041089C">
      <w:pPr>
        <w:pStyle w:val="3"/>
        <w:rPr>
          <w:sz w:val="30"/>
          <w:szCs w:val="30"/>
        </w:rPr>
      </w:pPr>
      <w:r w:rsidRPr="0041089C">
        <w:rPr>
          <w:rFonts w:hint="eastAsia"/>
          <w:sz w:val="30"/>
          <w:szCs w:val="30"/>
        </w:rPr>
        <w:t>郑州轻工业学院主页</w:t>
      </w:r>
    </w:p>
    <w:p w:rsidR="0041089C" w:rsidRDefault="0041089C" w:rsidP="0041089C">
      <w:r>
        <w:rPr>
          <w:rFonts w:hint="eastAsia"/>
        </w:rPr>
        <w:t>统计时间:2016年</w:t>
      </w:r>
      <w:r w:rsidR="009B1F7D">
        <w:rPr>
          <w:rFonts w:hint="eastAsia"/>
        </w:rPr>
        <w:t>11</w:t>
      </w:r>
      <w:r>
        <w:rPr>
          <w:rFonts w:hint="eastAsia"/>
        </w:rPr>
        <w:t>月</w:t>
      </w:r>
      <w:r w:rsidR="00FF3DB2">
        <w:rPr>
          <w:rFonts w:hint="eastAsia"/>
        </w:rPr>
        <w:t>1</w:t>
      </w:r>
      <w:r w:rsidR="009B1F7D">
        <w:rPr>
          <w:rFonts w:hint="eastAsia"/>
        </w:rPr>
        <w:t>日</w:t>
      </w:r>
      <w:r>
        <w:rPr>
          <w:rFonts w:hint="eastAsia"/>
        </w:rPr>
        <w:t>-2016年</w:t>
      </w:r>
      <w:r w:rsidR="009B1F7D">
        <w:rPr>
          <w:rFonts w:hint="eastAsia"/>
        </w:rPr>
        <w:t>12</w:t>
      </w:r>
      <w:r>
        <w:rPr>
          <w:rFonts w:hint="eastAsia"/>
        </w:rPr>
        <w:t>月</w:t>
      </w:r>
      <w:r w:rsidR="009B1F7D">
        <w:rPr>
          <w:rFonts w:hint="eastAsia"/>
        </w:rPr>
        <w:t>1</w:t>
      </w:r>
      <w:r>
        <w:rPr>
          <w:rFonts w:hint="eastAsia"/>
        </w:rPr>
        <w:t>日</w:t>
      </w:r>
    </w:p>
    <w:p w:rsidR="0041089C" w:rsidRDefault="0041089C" w:rsidP="0041089C"/>
    <w:p w:rsidR="0041089C" w:rsidRDefault="00FF3DB2" w:rsidP="0041089C">
      <w:r>
        <w:rPr>
          <w:noProof/>
        </w:rPr>
        <w:drawing>
          <wp:inline distT="0" distB="0" distL="0" distR="0">
            <wp:extent cx="5976014" cy="2809876"/>
            <wp:effectExtent l="0" t="0" r="5715" b="0"/>
            <wp:docPr id="4" name="图片 4" descr="C:\Users\Ronales\Desktop\学校主页\主页趋势分析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nales\Desktop\学校主页\主页趋势分析图.png"/>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92791" cy="2817765"/>
                    </a:xfrm>
                    <a:prstGeom prst="rect">
                      <a:avLst/>
                    </a:prstGeom>
                    <a:noFill/>
                    <a:ln>
                      <a:noFill/>
                    </a:ln>
                  </pic:spPr>
                </pic:pic>
              </a:graphicData>
            </a:graphic>
          </wp:inline>
        </w:drawing>
      </w:r>
    </w:p>
    <w:p w:rsidR="006B6926" w:rsidRDefault="003C4DF8" w:rsidP="0041089C">
      <w:r>
        <w:rPr>
          <w:rFonts w:hint="eastAsia"/>
        </w:rPr>
        <w:t>从上图的主页访问趋势</w:t>
      </w:r>
      <w:r w:rsidR="006B6926">
        <w:rPr>
          <w:rFonts w:hint="eastAsia"/>
        </w:rPr>
        <w:t>来看主页的访问量维持在五千到一万左右，随着高考以及端午节过后主页的访问量随着考生的关注而持续走高增长势头迅猛。</w:t>
      </w:r>
    </w:p>
    <w:p w:rsidR="006B6926" w:rsidRDefault="009F0070" w:rsidP="0041089C">
      <w:r>
        <w:rPr>
          <w:noProof/>
        </w:rPr>
        <w:drawing>
          <wp:inline distT="0" distB="0" distL="0" distR="0">
            <wp:extent cx="5274310" cy="3224578"/>
            <wp:effectExtent l="0" t="0" r="2540" b="0"/>
            <wp:docPr id="9" name="图片 9" descr="C:\Users\Ronales\Desktop\学校主页\搜索词.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onales\Desktop\学校主页\搜索词.png"/>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3224578"/>
                    </a:xfrm>
                    <a:prstGeom prst="rect">
                      <a:avLst/>
                    </a:prstGeom>
                    <a:noFill/>
                    <a:ln>
                      <a:noFill/>
                    </a:ln>
                  </pic:spPr>
                </pic:pic>
              </a:graphicData>
            </a:graphic>
          </wp:inline>
        </w:drawing>
      </w:r>
    </w:p>
    <w:p w:rsidR="006B6926" w:rsidRDefault="002E1CBF" w:rsidP="0041089C">
      <w:r>
        <w:rPr>
          <w:rFonts w:hint="eastAsia"/>
        </w:rPr>
        <w:t>上图的数据可以看出学校的主页搜索关键字的排名状况，</w:t>
      </w:r>
      <w:r>
        <w:t>”</w:t>
      </w:r>
      <w:r>
        <w:rPr>
          <w:rFonts w:hint="eastAsia"/>
        </w:rPr>
        <w:t>郑州轻工业学院“</w:t>
      </w:r>
      <w:r w:rsidR="00171A61">
        <w:rPr>
          <w:rFonts w:hint="eastAsia"/>
        </w:rPr>
        <w:t>搜索关键词排名</w:t>
      </w:r>
      <w:r w:rsidR="00171A61">
        <w:rPr>
          <w:rFonts w:hint="eastAsia"/>
        </w:rPr>
        <w:lastRenderedPageBreak/>
        <w:t>第一.</w:t>
      </w:r>
    </w:p>
    <w:p w:rsidR="006B6926" w:rsidRDefault="000A344A" w:rsidP="0041089C">
      <w:r>
        <w:rPr>
          <w:noProof/>
        </w:rPr>
        <w:drawing>
          <wp:inline distT="0" distB="0" distL="0" distR="0">
            <wp:extent cx="5274310" cy="5269154"/>
            <wp:effectExtent l="0" t="0" r="2540" b="8255"/>
            <wp:docPr id="8" name="图片 8" descr="C:\Users\Ronales\Desktop\学校主页\主页热力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nales\Desktop\学校主页\主页热力图.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5269154"/>
                    </a:xfrm>
                    <a:prstGeom prst="rect">
                      <a:avLst/>
                    </a:prstGeom>
                    <a:noFill/>
                    <a:ln>
                      <a:noFill/>
                    </a:ln>
                  </pic:spPr>
                </pic:pic>
              </a:graphicData>
            </a:graphic>
          </wp:inline>
        </w:drawing>
      </w:r>
    </w:p>
    <w:p w:rsidR="006B6926" w:rsidRDefault="00171A61" w:rsidP="0041089C">
      <w:r>
        <w:rPr>
          <w:rFonts w:hint="eastAsia"/>
        </w:rPr>
        <w:t>上图的是主页的页面点击</w:t>
      </w:r>
      <w:r w:rsidR="000E5A0C">
        <w:rPr>
          <w:rFonts w:hint="eastAsia"/>
        </w:rPr>
        <w:t>热力</w:t>
      </w:r>
      <w:r>
        <w:rPr>
          <w:rFonts w:hint="eastAsia"/>
        </w:rPr>
        <w:t>图，从图上可以直观的看到</w:t>
      </w:r>
      <w:r w:rsidR="000E5A0C">
        <w:rPr>
          <w:rFonts w:hint="eastAsia"/>
        </w:rPr>
        <w:t>主页区域点击量的多少，颜色越红表示该区域用户点击次数越多。根据用户的访问点击习惯加以分析，为调整主页的频道布局提供参考数据。</w:t>
      </w:r>
    </w:p>
    <w:p w:rsidR="000E5A0C" w:rsidRDefault="000A5AD1" w:rsidP="0041089C">
      <w:r>
        <w:rPr>
          <w:noProof/>
        </w:rPr>
        <w:drawing>
          <wp:inline distT="0" distB="0" distL="0" distR="0">
            <wp:extent cx="5274310" cy="2632054"/>
            <wp:effectExtent l="0" t="0" r="2540" b="0"/>
            <wp:docPr id="10" name="图片 10" descr="C:\Users\Ronales\Desktop\无标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onales\Desktop\无标题.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2632054"/>
                    </a:xfrm>
                    <a:prstGeom prst="rect">
                      <a:avLst/>
                    </a:prstGeom>
                    <a:noFill/>
                    <a:ln>
                      <a:noFill/>
                    </a:ln>
                  </pic:spPr>
                </pic:pic>
              </a:graphicData>
            </a:graphic>
          </wp:inline>
        </w:drawing>
      </w:r>
    </w:p>
    <w:p w:rsidR="00901FD6" w:rsidRDefault="00901FD6" w:rsidP="0041089C">
      <w:r>
        <w:rPr>
          <w:rFonts w:hint="eastAsia"/>
        </w:rPr>
        <w:lastRenderedPageBreak/>
        <w:t>从上图可以看出访问我校主页的访客来源地域分析，河南、广东、北京排名前三，河南占比75.15%。</w:t>
      </w:r>
    </w:p>
    <w:p w:rsidR="00901FD6" w:rsidRDefault="00C16E98" w:rsidP="0041089C">
      <w:r>
        <w:rPr>
          <w:noProof/>
        </w:rPr>
        <w:drawing>
          <wp:inline distT="0" distB="0" distL="0" distR="0">
            <wp:extent cx="5274310" cy="4476731"/>
            <wp:effectExtent l="0" t="0" r="2540" b="635"/>
            <wp:docPr id="11" name="图片 11" descr="C:\Users\Ronales\Desktop\学校主页\无标题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onales\Desktop\学校主页\无标题2.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4476731"/>
                    </a:xfrm>
                    <a:prstGeom prst="rect">
                      <a:avLst/>
                    </a:prstGeom>
                    <a:noFill/>
                    <a:ln>
                      <a:noFill/>
                    </a:ln>
                  </pic:spPr>
                </pic:pic>
              </a:graphicData>
            </a:graphic>
          </wp:inline>
        </w:drawing>
      </w:r>
    </w:p>
    <w:p w:rsidR="008A22B0" w:rsidRPr="00901FD6" w:rsidRDefault="008A22B0" w:rsidP="0041089C">
      <w:r>
        <w:rPr>
          <w:rFonts w:hint="eastAsia"/>
        </w:rPr>
        <w:t>上图是我</w:t>
      </w:r>
      <w:r w:rsidR="0035751B">
        <w:rPr>
          <w:rFonts w:hint="eastAsia"/>
        </w:rPr>
        <w:t>校主页访客的价值分析，从图中可以看出访问我校主页的用户的生活偏好，性别与年龄分布等各类信息。</w:t>
      </w:r>
    </w:p>
    <w:p w:rsidR="00D02A36" w:rsidRDefault="00D02A36" w:rsidP="00D02A36">
      <w:pPr>
        <w:widowControl/>
        <w:jc w:val="left"/>
        <w:rPr>
          <w:rFonts w:ascii="宋体" w:eastAsia="宋体" w:hAnsi="宋体" w:cs="宋体"/>
          <w:kern w:val="0"/>
          <w:sz w:val="24"/>
          <w:szCs w:val="24"/>
        </w:rPr>
      </w:pPr>
    </w:p>
    <w:p w:rsidR="00514D69" w:rsidRDefault="00514D69" w:rsidP="00D02A36">
      <w:pPr>
        <w:widowControl/>
        <w:jc w:val="left"/>
        <w:rPr>
          <w:rFonts w:ascii="宋体" w:eastAsia="宋体" w:hAnsi="宋体" w:cs="宋体"/>
          <w:kern w:val="0"/>
          <w:sz w:val="24"/>
          <w:szCs w:val="24"/>
        </w:rPr>
      </w:pPr>
    </w:p>
    <w:p w:rsidR="00514D69" w:rsidRDefault="00514D69" w:rsidP="00D02A36">
      <w:pPr>
        <w:widowControl/>
        <w:jc w:val="left"/>
        <w:rPr>
          <w:rFonts w:ascii="宋体" w:eastAsia="宋体" w:hAnsi="宋体" w:cs="宋体"/>
          <w:kern w:val="0"/>
          <w:sz w:val="24"/>
          <w:szCs w:val="24"/>
        </w:rPr>
      </w:pPr>
    </w:p>
    <w:p w:rsidR="00514D69" w:rsidRDefault="00514D69" w:rsidP="00D02A36">
      <w:pPr>
        <w:widowControl/>
        <w:jc w:val="left"/>
        <w:rPr>
          <w:rFonts w:ascii="宋体" w:eastAsia="宋体" w:hAnsi="宋体" w:cs="宋体"/>
          <w:kern w:val="0"/>
          <w:sz w:val="24"/>
          <w:szCs w:val="24"/>
        </w:rPr>
      </w:pPr>
    </w:p>
    <w:p w:rsidR="00CF65DE" w:rsidRDefault="00CF65DE" w:rsidP="00CF65DE">
      <w:pPr>
        <w:pStyle w:val="3"/>
      </w:pPr>
      <w:r>
        <w:rPr>
          <w:rFonts w:hint="eastAsia"/>
        </w:rPr>
        <w:t>综合信息网</w:t>
      </w:r>
    </w:p>
    <w:p w:rsidR="00CF65DE" w:rsidRDefault="00CF65DE" w:rsidP="00CF65DE">
      <w:r>
        <w:rPr>
          <w:rFonts w:hint="eastAsia"/>
        </w:rPr>
        <w:t>统计时间:2016年</w:t>
      </w:r>
      <w:r w:rsidR="00BD2905">
        <w:rPr>
          <w:rFonts w:hint="eastAsia"/>
        </w:rPr>
        <w:t>11</w:t>
      </w:r>
      <w:r>
        <w:rPr>
          <w:rFonts w:hint="eastAsia"/>
        </w:rPr>
        <w:t>月</w:t>
      </w:r>
      <w:r w:rsidR="00BD2905">
        <w:rPr>
          <w:rFonts w:hint="eastAsia"/>
        </w:rPr>
        <w:t>1</w:t>
      </w:r>
      <w:r>
        <w:rPr>
          <w:rFonts w:hint="eastAsia"/>
        </w:rPr>
        <w:t>-2016年</w:t>
      </w:r>
      <w:r w:rsidR="00BD2905">
        <w:rPr>
          <w:rFonts w:hint="eastAsia"/>
        </w:rPr>
        <w:t>12</w:t>
      </w:r>
      <w:r>
        <w:rPr>
          <w:rFonts w:hint="eastAsia"/>
        </w:rPr>
        <w:t>月</w:t>
      </w:r>
      <w:r w:rsidR="00BD2905">
        <w:rPr>
          <w:rFonts w:hint="eastAsia"/>
        </w:rPr>
        <w:t>1</w:t>
      </w:r>
      <w:r>
        <w:rPr>
          <w:rFonts w:hint="eastAsia"/>
        </w:rPr>
        <w:t>日</w:t>
      </w:r>
    </w:p>
    <w:p w:rsidR="00CF65DE" w:rsidRDefault="00B33E13" w:rsidP="00CF65DE">
      <w:r>
        <w:rPr>
          <w:noProof/>
        </w:rPr>
        <w:lastRenderedPageBreak/>
        <w:drawing>
          <wp:inline distT="0" distB="0" distL="0" distR="0">
            <wp:extent cx="5274310" cy="7731973"/>
            <wp:effectExtent l="0" t="0" r="2540" b="2540"/>
            <wp:docPr id="12" name="图片 12" descr="C:\Users\Ronales\Desktop\学校主页\综合信息\无标题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onales\Desktop\学校主页\综合信息\无标题3.pn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7731973"/>
                    </a:xfrm>
                    <a:prstGeom prst="rect">
                      <a:avLst/>
                    </a:prstGeom>
                    <a:noFill/>
                    <a:ln>
                      <a:noFill/>
                    </a:ln>
                  </pic:spPr>
                </pic:pic>
              </a:graphicData>
            </a:graphic>
          </wp:inline>
        </w:drawing>
      </w:r>
    </w:p>
    <w:p w:rsidR="004250E5" w:rsidRDefault="00CF65DE" w:rsidP="00CF65DE">
      <w:r>
        <w:rPr>
          <w:rFonts w:hint="eastAsia"/>
        </w:rPr>
        <w:t>上图为综合信息网的页面点击热力图，从图中可以直观的看到网页的热点点击区域，和校园网用户关注的热点频道。</w:t>
      </w:r>
    </w:p>
    <w:p w:rsidR="004250E5" w:rsidRDefault="004250E5" w:rsidP="00CF65DE">
      <w:r>
        <w:rPr>
          <w:rFonts w:hint="eastAsia"/>
        </w:rPr>
        <w:t>因综合信息网多为校园网用户访问，故不作其它分析。</w:t>
      </w:r>
    </w:p>
    <w:p w:rsidR="00CF65DE" w:rsidRPr="00CF65DE" w:rsidRDefault="00CF65DE" w:rsidP="00CF65DE"/>
    <w:p w:rsidR="00DD7147" w:rsidRDefault="00DD7147" w:rsidP="00DD7147">
      <w:pPr>
        <w:widowControl/>
        <w:jc w:val="center"/>
        <w:rPr>
          <w:rFonts w:ascii="宋体" w:eastAsia="宋体" w:hAnsi="宋体" w:cs="宋体"/>
          <w:kern w:val="0"/>
          <w:sz w:val="24"/>
          <w:szCs w:val="24"/>
        </w:rPr>
      </w:pPr>
      <w:r>
        <w:rPr>
          <w:rFonts w:ascii="等线" w:eastAsia="等线" w:hAnsi="等线"/>
          <w:sz w:val="28"/>
          <w:szCs w:val="28"/>
        </w:rPr>
        <w:lastRenderedPageBreak/>
        <w:t>学校各网站访问概况</w:t>
      </w:r>
    </w:p>
    <w:tbl>
      <w:tblPr>
        <w:tblStyle w:val="a5"/>
        <w:tblW w:w="0" w:type="auto"/>
        <w:tblLook w:val="04A0"/>
      </w:tblPr>
      <w:tblGrid>
        <w:gridCol w:w="535"/>
        <w:gridCol w:w="1835"/>
        <w:gridCol w:w="1185"/>
        <w:gridCol w:w="1185"/>
        <w:gridCol w:w="1185"/>
        <w:gridCol w:w="1185"/>
        <w:gridCol w:w="1186"/>
      </w:tblGrid>
      <w:tr w:rsidR="00C47347" w:rsidTr="00C47347">
        <w:tc>
          <w:tcPr>
            <w:tcW w:w="535" w:type="dxa"/>
          </w:tcPr>
          <w:p w:rsidR="00C47347" w:rsidRPr="00CE0083" w:rsidRDefault="00C47347"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序号</w:t>
            </w:r>
          </w:p>
        </w:tc>
        <w:tc>
          <w:tcPr>
            <w:tcW w:w="1835" w:type="dxa"/>
          </w:tcPr>
          <w:p w:rsidR="00C47347" w:rsidRPr="00CE0083" w:rsidRDefault="00C47347" w:rsidP="00CE0083">
            <w:pPr>
              <w:jc w:val="center"/>
              <w:rPr>
                <w:rFonts w:ascii="宋体" w:eastAsia="宋体" w:hAnsi="宋体"/>
                <w:color w:val="000000" w:themeColor="text1"/>
                <w:szCs w:val="21"/>
              </w:rPr>
            </w:pPr>
            <w:r w:rsidRPr="00CE0083">
              <w:rPr>
                <w:rFonts w:ascii="宋体" w:eastAsia="宋体" w:hAnsi="宋体" w:hint="eastAsia"/>
                <w:color w:val="000000" w:themeColor="text1"/>
                <w:szCs w:val="21"/>
              </w:rPr>
              <w:t>站点名称</w:t>
            </w:r>
          </w:p>
        </w:tc>
        <w:tc>
          <w:tcPr>
            <w:tcW w:w="1185" w:type="dxa"/>
          </w:tcPr>
          <w:p w:rsidR="00C47347" w:rsidRPr="00CE0083" w:rsidRDefault="00C47347" w:rsidP="00CE0083">
            <w:pPr>
              <w:jc w:val="center"/>
              <w:rPr>
                <w:rFonts w:ascii="宋体" w:eastAsia="宋体" w:hAnsi="宋体"/>
                <w:color w:val="000000" w:themeColor="text1"/>
                <w:szCs w:val="21"/>
              </w:rPr>
            </w:pPr>
            <w:r w:rsidRPr="00CE0083">
              <w:rPr>
                <w:rFonts w:ascii="宋体" w:eastAsia="宋体" w:hAnsi="宋体" w:hint="eastAsia"/>
                <w:color w:val="000000" w:themeColor="text1"/>
                <w:szCs w:val="21"/>
              </w:rPr>
              <w:t>浏览次数（PV）</w:t>
            </w:r>
          </w:p>
        </w:tc>
        <w:tc>
          <w:tcPr>
            <w:tcW w:w="1185" w:type="dxa"/>
          </w:tcPr>
          <w:p w:rsidR="00C47347" w:rsidRPr="00CE0083" w:rsidRDefault="00C47347" w:rsidP="00CE0083">
            <w:pPr>
              <w:jc w:val="center"/>
              <w:rPr>
                <w:rFonts w:ascii="宋体" w:eastAsia="宋体" w:hAnsi="宋体"/>
                <w:color w:val="000000" w:themeColor="text1"/>
                <w:szCs w:val="21"/>
              </w:rPr>
            </w:pPr>
            <w:r w:rsidRPr="00CE0083">
              <w:rPr>
                <w:rFonts w:ascii="宋体" w:eastAsia="宋体" w:hAnsi="宋体" w:hint="eastAsia"/>
                <w:color w:val="000000" w:themeColor="text1"/>
                <w:szCs w:val="21"/>
              </w:rPr>
              <w:t>独立访客（UV）</w:t>
            </w:r>
          </w:p>
        </w:tc>
        <w:tc>
          <w:tcPr>
            <w:tcW w:w="1185" w:type="dxa"/>
          </w:tcPr>
          <w:p w:rsidR="00C47347" w:rsidRPr="00CE0083" w:rsidRDefault="00C47347" w:rsidP="00CE0083">
            <w:pPr>
              <w:jc w:val="center"/>
              <w:rPr>
                <w:rFonts w:ascii="宋体" w:eastAsia="宋体" w:hAnsi="宋体"/>
                <w:color w:val="000000" w:themeColor="text1"/>
                <w:szCs w:val="21"/>
              </w:rPr>
            </w:pPr>
            <w:r w:rsidRPr="00CE0083">
              <w:rPr>
                <w:rFonts w:ascii="宋体" w:eastAsia="宋体" w:hAnsi="宋体" w:hint="eastAsia"/>
                <w:color w:val="000000" w:themeColor="text1"/>
                <w:szCs w:val="21"/>
              </w:rPr>
              <w:t>I</w:t>
            </w:r>
            <w:r w:rsidRPr="00CE0083">
              <w:rPr>
                <w:rFonts w:ascii="宋体" w:eastAsia="宋体" w:hAnsi="宋体"/>
                <w:color w:val="000000" w:themeColor="text1"/>
                <w:szCs w:val="21"/>
              </w:rPr>
              <w:t>P</w:t>
            </w:r>
          </w:p>
        </w:tc>
        <w:tc>
          <w:tcPr>
            <w:tcW w:w="1185" w:type="dxa"/>
          </w:tcPr>
          <w:p w:rsidR="00C47347" w:rsidRPr="00CE0083" w:rsidRDefault="00C47347" w:rsidP="00CE0083">
            <w:pPr>
              <w:jc w:val="center"/>
              <w:rPr>
                <w:rFonts w:ascii="宋体" w:eastAsia="宋体" w:hAnsi="宋体"/>
                <w:color w:val="000000" w:themeColor="text1"/>
                <w:szCs w:val="21"/>
              </w:rPr>
            </w:pPr>
            <w:r w:rsidRPr="00CE0083">
              <w:rPr>
                <w:rFonts w:ascii="宋体" w:eastAsia="宋体" w:hAnsi="宋体" w:hint="eastAsia"/>
                <w:color w:val="000000" w:themeColor="text1"/>
                <w:szCs w:val="21"/>
              </w:rPr>
              <w:t>人均浏览页面</w:t>
            </w:r>
          </w:p>
        </w:tc>
        <w:tc>
          <w:tcPr>
            <w:tcW w:w="1186" w:type="dxa"/>
          </w:tcPr>
          <w:p w:rsidR="00C47347" w:rsidRPr="00CE0083" w:rsidRDefault="00C47347" w:rsidP="00CE0083">
            <w:pPr>
              <w:jc w:val="center"/>
              <w:rPr>
                <w:rFonts w:ascii="宋体" w:eastAsia="宋体" w:hAnsi="宋体"/>
                <w:color w:val="000000" w:themeColor="text1"/>
                <w:szCs w:val="21"/>
              </w:rPr>
            </w:pPr>
            <w:r w:rsidRPr="00CE0083">
              <w:rPr>
                <w:rFonts w:ascii="宋体" w:eastAsia="宋体" w:hAnsi="宋体" w:hint="eastAsia"/>
                <w:color w:val="000000" w:themeColor="text1"/>
                <w:szCs w:val="21"/>
              </w:rPr>
              <w:t>平均访问深度</w:t>
            </w:r>
          </w:p>
        </w:tc>
      </w:tr>
      <w:tr w:rsidR="00FD6D40" w:rsidTr="00F128D5">
        <w:tc>
          <w:tcPr>
            <w:tcW w:w="535" w:type="dxa"/>
            <w:tcBorders>
              <w:top w:val="single" w:sz="4" w:space="0" w:color="auto"/>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w:t>
            </w:r>
          </w:p>
        </w:tc>
        <w:tc>
          <w:tcPr>
            <w:tcW w:w="1835" w:type="dxa"/>
            <w:tcBorders>
              <w:top w:val="single" w:sz="4" w:space="0" w:color="auto"/>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郑州轻工业学院欢迎您！</w:t>
            </w:r>
          </w:p>
        </w:tc>
        <w:tc>
          <w:tcPr>
            <w:tcW w:w="1185" w:type="dxa"/>
          </w:tcPr>
          <w:p w:rsidR="00FD6D40" w:rsidRPr="00E92E8E" w:rsidRDefault="00086A2C" w:rsidP="00CE0083">
            <w:pPr>
              <w:jc w:val="center"/>
              <w:rPr>
                <w:rFonts w:ascii="宋体" w:eastAsia="宋体" w:hAnsi="宋体"/>
                <w:color w:val="000000" w:themeColor="text1"/>
                <w:szCs w:val="21"/>
              </w:rPr>
            </w:pPr>
            <w:r>
              <w:rPr>
                <w:rFonts w:ascii="宋体" w:eastAsia="宋体" w:hAnsi="宋体" w:hint="eastAsia"/>
                <w:color w:val="000000" w:themeColor="text1"/>
                <w:szCs w:val="21"/>
              </w:rPr>
              <w:t>194707</w:t>
            </w:r>
          </w:p>
        </w:tc>
        <w:tc>
          <w:tcPr>
            <w:tcW w:w="1185" w:type="dxa"/>
          </w:tcPr>
          <w:p w:rsidR="00FD6D40" w:rsidRPr="00CE0083" w:rsidRDefault="00086A2C" w:rsidP="00CE0083">
            <w:pPr>
              <w:jc w:val="center"/>
              <w:rPr>
                <w:rFonts w:ascii="宋体" w:eastAsia="宋体" w:hAnsi="宋体"/>
                <w:color w:val="000000" w:themeColor="text1"/>
                <w:szCs w:val="21"/>
              </w:rPr>
            </w:pPr>
            <w:r>
              <w:rPr>
                <w:rFonts w:ascii="宋体" w:eastAsia="宋体" w:hAnsi="宋体" w:hint="eastAsia"/>
                <w:color w:val="000000" w:themeColor="text1"/>
                <w:szCs w:val="21"/>
              </w:rPr>
              <w:t>78635</w:t>
            </w:r>
          </w:p>
        </w:tc>
        <w:tc>
          <w:tcPr>
            <w:tcW w:w="1185" w:type="dxa"/>
          </w:tcPr>
          <w:p w:rsidR="00FD6D40" w:rsidRPr="00CE0083" w:rsidRDefault="00086A2C" w:rsidP="00CE0083">
            <w:pPr>
              <w:jc w:val="center"/>
              <w:rPr>
                <w:rFonts w:ascii="宋体" w:eastAsia="宋体" w:hAnsi="宋体"/>
                <w:color w:val="000000" w:themeColor="text1"/>
                <w:szCs w:val="21"/>
              </w:rPr>
            </w:pPr>
            <w:r>
              <w:rPr>
                <w:rFonts w:ascii="宋体" w:eastAsia="宋体" w:hAnsi="宋体" w:hint="eastAsia"/>
                <w:color w:val="000000" w:themeColor="text1"/>
                <w:szCs w:val="21"/>
              </w:rPr>
              <w:t>40324</w:t>
            </w:r>
          </w:p>
        </w:tc>
        <w:tc>
          <w:tcPr>
            <w:tcW w:w="1185" w:type="dxa"/>
          </w:tcPr>
          <w:p w:rsidR="00FD6D40" w:rsidRPr="00CE0083" w:rsidRDefault="00086A2C" w:rsidP="00CE0083">
            <w:pPr>
              <w:jc w:val="center"/>
              <w:rPr>
                <w:rFonts w:ascii="宋体" w:eastAsia="宋体" w:hAnsi="宋体"/>
                <w:color w:val="000000" w:themeColor="text1"/>
                <w:szCs w:val="21"/>
              </w:rPr>
            </w:pPr>
            <w:r>
              <w:rPr>
                <w:rFonts w:ascii="宋体" w:eastAsia="宋体" w:hAnsi="宋体" w:hint="eastAsia"/>
                <w:color w:val="000000" w:themeColor="text1"/>
                <w:szCs w:val="21"/>
              </w:rPr>
              <w:t>2.48</w:t>
            </w:r>
          </w:p>
        </w:tc>
        <w:tc>
          <w:tcPr>
            <w:tcW w:w="1186" w:type="dxa"/>
          </w:tcPr>
          <w:p w:rsidR="00FD6D40" w:rsidRPr="00CE0083" w:rsidRDefault="00086A2C" w:rsidP="00CE0083">
            <w:pPr>
              <w:jc w:val="center"/>
              <w:rPr>
                <w:rFonts w:ascii="宋体" w:eastAsia="宋体" w:hAnsi="宋体"/>
                <w:color w:val="000000" w:themeColor="text1"/>
                <w:szCs w:val="21"/>
              </w:rPr>
            </w:pPr>
            <w:r>
              <w:rPr>
                <w:rFonts w:ascii="宋体" w:eastAsia="宋体" w:hAnsi="宋体" w:hint="eastAsia"/>
                <w:color w:val="000000" w:themeColor="text1"/>
                <w:szCs w:val="21"/>
              </w:rPr>
              <w:t>1.41</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综合信息网</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339720</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96475</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38465</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3.52</w:t>
            </w:r>
          </w:p>
        </w:tc>
        <w:tc>
          <w:tcPr>
            <w:tcW w:w="1186"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1.84</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教务处</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9</w:t>
            </w:r>
            <w:r>
              <w:rPr>
                <w:rFonts w:ascii="宋体" w:eastAsia="宋体" w:hAnsi="宋体"/>
                <w:color w:val="000000" w:themeColor="text1"/>
                <w:szCs w:val="21"/>
              </w:rPr>
              <w:t>222</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3430</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3029</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2.69</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2.14</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图书馆</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83295</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16115</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7092</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5.17</w:t>
            </w:r>
          </w:p>
        </w:tc>
        <w:tc>
          <w:tcPr>
            <w:tcW w:w="1186"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2.96</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研究生处</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15822</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4443</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4191</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3.56</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2.51</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信息化应用系列宣传活动</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17</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17</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17</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新闻网</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16119</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4568</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4406</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3.53</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2.37</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计算机与通信工程学院</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12983</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2758</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2545</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4.71</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2.18</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9</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人事处</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25650</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5052</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5321</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5.08</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3.07</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10</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艺术设计学院</w:t>
            </w:r>
          </w:p>
        </w:tc>
        <w:tc>
          <w:tcPr>
            <w:tcW w:w="1185" w:type="dxa"/>
          </w:tcPr>
          <w:p w:rsidR="00FD6D40" w:rsidRPr="00CE0083" w:rsidRDefault="00086A2C"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419</w:t>
            </w:r>
          </w:p>
        </w:tc>
        <w:tc>
          <w:tcPr>
            <w:tcW w:w="1185" w:type="dxa"/>
          </w:tcPr>
          <w:p w:rsidR="00FD6D40" w:rsidRPr="00CE0083" w:rsidRDefault="00086A2C"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215</w:t>
            </w:r>
          </w:p>
        </w:tc>
        <w:tc>
          <w:tcPr>
            <w:tcW w:w="1185" w:type="dxa"/>
          </w:tcPr>
          <w:p w:rsidR="00FD6D40" w:rsidRPr="00CE0083" w:rsidRDefault="00086A2C"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212</w:t>
            </w:r>
          </w:p>
        </w:tc>
        <w:tc>
          <w:tcPr>
            <w:tcW w:w="1185" w:type="dxa"/>
          </w:tcPr>
          <w:p w:rsidR="00FD6D40" w:rsidRPr="00CE0083" w:rsidRDefault="00086A2C"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1.95</w:t>
            </w:r>
          </w:p>
        </w:tc>
        <w:tc>
          <w:tcPr>
            <w:tcW w:w="1186" w:type="dxa"/>
          </w:tcPr>
          <w:p w:rsidR="00FD6D40" w:rsidRPr="00CE0083" w:rsidRDefault="00086A2C"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1.82</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11</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数学与信息科学系</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56</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15</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15</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3.73</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3.73</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12</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软件学院</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4899</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1066</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1109</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4.6</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3.34</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13</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食品与生物工程学院</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6764</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1570</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1611</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4.31</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3.07</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14</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经济与管理学院</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7783</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1418</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1469</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5.49</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3.48</w:t>
            </w:r>
          </w:p>
        </w:tc>
      </w:tr>
      <w:tr w:rsidR="00C27ACD"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C27ACD" w:rsidRPr="00CE0083" w:rsidRDefault="00C27ACD" w:rsidP="00C27ACD">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15</w:t>
            </w:r>
          </w:p>
        </w:tc>
        <w:tc>
          <w:tcPr>
            <w:tcW w:w="1835" w:type="dxa"/>
            <w:tcBorders>
              <w:top w:val="nil"/>
              <w:left w:val="single" w:sz="4" w:space="0" w:color="auto"/>
              <w:bottom w:val="single" w:sz="4" w:space="0" w:color="auto"/>
              <w:right w:val="single" w:sz="4" w:space="0" w:color="auto"/>
            </w:tcBorders>
            <w:shd w:val="clear" w:color="auto" w:fill="auto"/>
            <w:vAlign w:val="center"/>
          </w:tcPr>
          <w:p w:rsidR="00C27ACD" w:rsidRPr="00C47347" w:rsidRDefault="00C27ACD" w:rsidP="00C27ACD">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机电工程学院</w:t>
            </w:r>
          </w:p>
        </w:tc>
        <w:tc>
          <w:tcPr>
            <w:tcW w:w="1185" w:type="dxa"/>
          </w:tcPr>
          <w:p w:rsidR="00C27ACD" w:rsidRPr="00CE0083" w:rsidRDefault="0003126B" w:rsidP="00C27ACD">
            <w:pPr>
              <w:widowControl/>
              <w:jc w:val="center"/>
              <w:rPr>
                <w:rFonts w:ascii="宋体" w:eastAsia="宋体" w:hAnsi="宋体"/>
                <w:color w:val="000000" w:themeColor="text1"/>
                <w:szCs w:val="21"/>
              </w:rPr>
            </w:pPr>
            <w:r>
              <w:rPr>
                <w:rFonts w:ascii="宋体" w:eastAsia="宋体" w:hAnsi="宋体" w:hint="eastAsia"/>
                <w:color w:val="000000" w:themeColor="text1"/>
                <w:szCs w:val="21"/>
              </w:rPr>
              <w:t>5151</w:t>
            </w:r>
          </w:p>
        </w:tc>
        <w:tc>
          <w:tcPr>
            <w:tcW w:w="1185" w:type="dxa"/>
          </w:tcPr>
          <w:p w:rsidR="00C27ACD" w:rsidRPr="00CE0083" w:rsidRDefault="0003126B" w:rsidP="00C27ACD">
            <w:pPr>
              <w:widowControl/>
              <w:jc w:val="center"/>
              <w:rPr>
                <w:rFonts w:ascii="宋体" w:eastAsia="宋体" w:hAnsi="宋体"/>
                <w:color w:val="000000" w:themeColor="text1"/>
                <w:szCs w:val="21"/>
              </w:rPr>
            </w:pPr>
            <w:r>
              <w:rPr>
                <w:rFonts w:ascii="宋体" w:eastAsia="宋体" w:hAnsi="宋体" w:hint="eastAsia"/>
                <w:color w:val="000000" w:themeColor="text1"/>
                <w:szCs w:val="21"/>
              </w:rPr>
              <w:t>1109</w:t>
            </w:r>
          </w:p>
        </w:tc>
        <w:tc>
          <w:tcPr>
            <w:tcW w:w="1185" w:type="dxa"/>
          </w:tcPr>
          <w:p w:rsidR="00C27ACD" w:rsidRPr="00CE0083" w:rsidRDefault="0003126B" w:rsidP="00C27ACD">
            <w:pPr>
              <w:widowControl/>
              <w:jc w:val="center"/>
              <w:rPr>
                <w:rFonts w:ascii="宋体" w:eastAsia="宋体" w:hAnsi="宋体"/>
                <w:color w:val="000000" w:themeColor="text1"/>
                <w:szCs w:val="21"/>
              </w:rPr>
            </w:pPr>
            <w:r>
              <w:rPr>
                <w:rFonts w:ascii="宋体" w:eastAsia="宋体" w:hAnsi="宋体" w:hint="eastAsia"/>
                <w:color w:val="000000" w:themeColor="text1"/>
                <w:szCs w:val="21"/>
              </w:rPr>
              <w:t>1164</w:t>
            </w:r>
          </w:p>
        </w:tc>
        <w:tc>
          <w:tcPr>
            <w:tcW w:w="1185" w:type="dxa"/>
          </w:tcPr>
          <w:p w:rsidR="00C27ACD" w:rsidRPr="00CE0083" w:rsidRDefault="0003126B" w:rsidP="00C27ACD">
            <w:pPr>
              <w:widowControl/>
              <w:jc w:val="center"/>
              <w:rPr>
                <w:rFonts w:ascii="宋体" w:eastAsia="宋体" w:hAnsi="宋体"/>
                <w:color w:val="000000" w:themeColor="text1"/>
                <w:szCs w:val="21"/>
              </w:rPr>
            </w:pPr>
            <w:r>
              <w:rPr>
                <w:rFonts w:ascii="宋体" w:eastAsia="宋体" w:hAnsi="宋体" w:hint="eastAsia"/>
                <w:color w:val="000000" w:themeColor="text1"/>
                <w:szCs w:val="21"/>
              </w:rPr>
              <w:t>4.64</w:t>
            </w:r>
          </w:p>
        </w:tc>
        <w:tc>
          <w:tcPr>
            <w:tcW w:w="1186" w:type="dxa"/>
          </w:tcPr>
          <w:p w:rsidR="00C27ACD" w:rsidRPr="00CE0083" w:rsidRDefault="0003126B" w:rsidP="00C27ACD">
            <w:pPr>
              <w:widowControl/>
              <w:jc w:val="center"/>
              <w:rPr>
                <w:rFonts w:ascii="宋体" w:eastAsia="宋体" w:hAnsi="宋体"/>
                <w:color w:val="000000" w:themeColor="text1"/>
                <w:szCs w:val="21"/>
              </w:rPr>
            </w:pPr>
            <w:r>
              <w:rPr>
                <w:rFonts w:ascii="宋体" w:eastAsia="宋体" w:hAnsi="宋体" w:hint="eastAsia"/>
                <w:color w:val="000000" w:themeColor="text1"/>
                <w:szCs w:val="21"/>
              </w:rPr>
              <w:t>3.56</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16</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档案馆</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1648</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1167</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1020</w:t>
            </w:r>
          </w:p>
        </w:tc>
        <w:tc>
          <w:tcPr>
            <w:tcW w:w="1185"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1.41</w:t>
            </w:r>
          </w:p>
        </w:tc>
        <w:tc>
          <w:tcPr>
            <w:tcW w:w="1186" w:type="dxa"/>
          </w:tcPr>
          <w:p w:rsidR="00FD6D40" w:rsidRPr="00CE0083" w:rsidRDefault="00C30E2A"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1.01</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17</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材料与化学工程学院</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9673</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1137</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1437</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7.23</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4.26</w:t>
            </w:r>
          </w:p>
        </w:tc>
      </w:tr>
      <w:tr w:rsidR="00FD6D40"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18</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FD6D40" w:rsidP="00CE0083">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迎新网</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485</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331</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345</w:t>
            </w:r>
          </w:p>
        </w:tc>
        <w:tc>
          <w:tcPr>
            <w:tcW w:w="1185"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1.47</w:t>
            </w:r>
          </w:p>
        </w:tc>
        <w:tc>
          <w:tcPr>
            <w:tcW w:w="1186" w:type="dxa"/>
          </w:tcPr>
          <w:p w:rsidR="00FD6D40" w:rsidRPr="00CE0083" w:rsidRDefault="0003126B"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1.24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19</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校友总会</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2699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699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747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3.86</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2.57</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20</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继续教育学院</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1884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679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697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2.77</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2.31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21</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启航网</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341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214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217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1.59</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22</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电气信息工程学院</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7091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1304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1334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5.44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3.94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23</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学工部</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3030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1328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1292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1.67</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24</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外语系</w:t>
            </w:r>
          </w:p>
        </w:tc>
        <w:tc>
          <w:tcPr>
            <w:tcW w:w="1185" w:type="dxa"/>
          </w:tcPr>
          <w:p w:rsidR="000555FF" w:rsidRPr="00CE0083" w:rsidRDefault="000555FF" w:rsidP="00044F0B">
            <w:pPr>
              <w:widowControl/>
              <w:tabs>
                <w:tab w:val="left" w:pos="675"/>
              </w:tabs>
              <w:jc w:val="center"/>
              <w:rPr>
                <w:rFonts w:ascii="宋体" w:eastAsia="宋体" w:hAnsi="宋体"/>
                <w:color w:val="000000" w:themeColor="text1"/>
                <w:szCs w:val="21"/>
              </w:rPr>
            </w:pPr>
            <w:r>
              <w:rPr>
                <w:rFonts w:ascii="宋体" w:eastAsia="宋体" w:hAnsi="宋体" w:hint="eastAsia"/>
                <w:color w:val="000000" w:themeColor="text1"/>
                <w:szCs w:val="21"/>
              </w:rPr>
              <w:t>2711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671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682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4.04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3.11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25</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国际教育学院</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3502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1224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1269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2.86</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26</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财务处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2.09</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1.78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27ACD">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27</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宣传部</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1041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574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567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28</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English-Home</w:t>
            </w:r>
          </w:p>
        </w:tc>
        <w:tc>
          <w:tcPr>
            <w:tcW w:w="1185" w:type="dxa"/>
          </w:tcPr>
          <w:p w:rsidR="000555FF" w:rsidRPr="00CE0083" w:rsidRDefault="000555FF" w:rsidP="00044F0B">
            <w:pPr>
              <w:widowControl/>
              <w:tabs>
                <w:tab w:val="left" w:pos="165"/>
              </w:tabs>
              <w:jc w:val="center"/>
              <w:rPr>
                <w:rFonts w:ascii="宋体" w:eastAsia="宋体" w:hAnsi="宋体"/>
                <w:color w:val="000000" w:themeColor="text1"/>
                <w:szCs w:val="21"/>
              </w:rPr>
            </w:pPr>
            <w:r>
              <w:rPr>
                <w:rFonts w:ascii="宋体" w:eastAsia="宋体" w:hAnsi="宋体" w:hint="eastAsia"/>
                <w:color w:val="000000" w:themeColor="text1"/>
                <w:szCs w:val="21"/>
              </w:rPr>
              <w:t>1296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509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508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2.55</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2.03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29</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技术与物理系</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3503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654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675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5.36</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3.85</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30</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学报</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2690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1001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999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2.69</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2.12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31</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体育系</w:t>
            </w:r>
            <w:r>
              <w:rPr>
                <w:rFonts w:ascii="宋体" w:eastAsia="宋体" w:hAnsi="宋体" w:hint="eastAsia"/>
                <w:color w:val="000000" w:themeColor="text1"/>
                <w:szCs w:val="21"/>
              </w:rPr>
              <w:t>（武装部）</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1962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351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379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5.59</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2.41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32</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国际合作与交流</w:t>
            </w:r>
            <w:r w:rsidRPr="00C47347">
              <w:rPr>
                <w:rFonts w:ascii="宋体" w:eastAsia="宋体" w:hAnsi="宋体" w:hint="eastAsia"/>
                <w:color w:val="000000" w:themeColor="text1"/>
                <w:szCs w:val="21"/>
              </w:rPr>
              <w:lastRenderedPageBreak/>
              <w:t>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lastRenderedPageBreak/>
              <w:t>4</w:t>
            </w:r>
            <w:r>
              <w:rPr>
                <w:rFonts w:ascii="宋体" w:eastAsia="宋体" w:hAnsi="宋体"/>
                <w:color w:val="000000" w:themeColor="text1"/>
                <w:szCs w:val="21"/>
              </w:rPr>
              <w:t>404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882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883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4.99</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2.92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lastRenderedPageBreak/>
              <w:t>33</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精神文明网</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1227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916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923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34</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能源与动力工程学院</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4097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803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823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3.49</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35</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督导组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1.29</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36</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组织部</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1201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535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547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1.87</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37</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一卡通</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969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358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364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2.71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2.18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38</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学生会</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964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436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447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39</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院长办公室</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378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170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176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2.22</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1.79</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40</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党委办公室</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637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312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308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2.04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1.85</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41</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政法学院</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2959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535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560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5.53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4.44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42</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后勤集团</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1286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394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419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3.26</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2.53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43</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信息化管理中心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3013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1230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1158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2.45</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44</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附属学校</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4248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1081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1003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3.93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2.32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45</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精品课程</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850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664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639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46</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工会</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1228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479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494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2.56</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2.07</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47</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后勤保障处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1353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1187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1179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48</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科技处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3685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1000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999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3.69</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2.82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49</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思想政治课教学研究部</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1132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277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303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4.09</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2.79</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50</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团委</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1213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426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448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2.85</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2.03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51</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河南省信息化电器重点实验室</w:t>
            </w:r>
          </w:p>
        </w:tc>
        <w:tc>
          <w:tcPr>
            <w:tcW w:w="1185" w:type="dxa"/>
          </w:tcPr>
          <w:p w:rsidR="000555FF" w:rsidRPr="00CE0083" w:rsidRDefault="000555FF" w:rsidP="00044F0B">
            <w:pPr>
              <w:widowControl/>
              <w:tabs>
                <w:tab w:val="left" w:pos="600"/>
              </w:tabs>
              <w:jc w:val="center"/>
              <w:rPr>
                <w:rFonts w:ascii="宋体" w:eastAsia="宋体" w:hAnsi="宋体"/>
                <w:color w:val="000000" w:themeColor="text1"/>
                <w:szCs w:val="21"/>
              </w:rPr>
            </w:pPr>
            <w:r>
              <w:rPr>
                <w:rFonts w:ascii="宋体" w:eastAsia="宋体" w:hAnsi="宋体" w:hint="eastAsia"/>
                <w:color w:val="000000" w:themeColor="text1"/>
                <w:szCs w:val="21"/>
              </w:rPr>
              <w:t>201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1.25</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52</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设备处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942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197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204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4.78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3.83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53</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心理健康教育中心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524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217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212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2.41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54</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大学生创业网</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1211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390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378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3.11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2.44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55</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校医院</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421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217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1.94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56</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纪委办公室</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906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274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281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3.31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2.02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57</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党的群众路线教育实践活动</w:t>
            </w:r>
          </w:p>
        </w:tc>
        <w:tc>
          <w:tcPr>
            <w:tcW w:w="1185" w:type="dxa"/>
          </w:tcPr>
          <w:p w:rsidR="000555FF"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37</w:t>
            </w:r>
          </w:p>
          <w:p w:rsidR="000555FF" w:rsidRPr="006C4244" w:rsidRDefault="000555FF" w:rsidP="00044F0B">
            <w:pPr>
              <w:rPr>
                <w:rFonts w:ascii="宋体" w:eastAsia="宋体" w:hAnsi="宋体"/>
                <w:szCs w:val="21"/>
              </w:rPr>
            </w:pP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1.12</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58</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学生资助管理中心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560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3.06</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2.42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59</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plc精品课程资源共</w:t>
            </w:r>
          </w:p>
        </w:tc>
        <w:tc>
          <w:tcPr>
            <w:tcW w:w="1185" w:type="dxa"/>
          </w:tcPr>
          <w:p w:rsidR="000555FF"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421</w:t>
            </w:r>
          </w:p>
          <w:p w:rsidR="000555FF" w:rsidRPr="006C4244" w:rsidRDefault="000555FF" w:rsidP="00044F0B">
            <w:pPr>
              <w:tabs>
                <w:tab w:val="left" w:pos="565"/>
              </w:tabs>
              <w:rPr>
                <w:rFonts w:ascii="宋体" w:eastAsia="宋体" w:hAnsi="宋体"/>
                <w:szCs w:val="21"/>
              </w:rPr>
            </w:pPr>
            <w:r>
              <w:rPr>
                <w:rFonts w:ascii="宋体" w:eastAsia="宋体" w:hAnsi="宋体"/>
                <w:szCs w:val="21"/>
              </w:rPr>
              <w:tab/>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217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1.94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60</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改革发展研究中心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363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237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242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1.53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1.15</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61</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建筑环境工程学院</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1762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310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310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5.68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3.95</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62</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环境污染治理与生态修复河南省协同创新中心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1157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315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319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3.67</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3.09</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63</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网络学习空间</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lastRenderedPageBreak/>
              <w:t>64</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烟草行业烟草工业生物技术重点实验室</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451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141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3.27</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2.89</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65</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离退休职工管理处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324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172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177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66</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保卫处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533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4.23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3.06</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67</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能源与动力工程实验中心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234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68</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精品课程-设计基础</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69</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领航网</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1.95</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70</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韩国留学中心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71</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国家级教学成果奖之行业特色地方普通本科院校内涵式发展的研究与实践</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1.37</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72</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国有资产管理处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1664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352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361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4.73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3.37</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73</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学科建设办公室</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444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154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2.88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2.31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74</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工程训练中心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400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3.81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3.23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75</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档案活动专题网</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154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2.61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2.05</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w:t>
            </w:r>
            <w:r>
              <w:rPr>
                <w:rFonts w:ascii="宋体" w:eastAsia="宋体" w:hAnsi="宋体" w:hint="eastAsia"/>
                <w:color w:val="000000" w:themeColor="text1"/>
                <w:szCs w:val="21"/>
              </w:rPr>
              <w:t>6</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园区团工委</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154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103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1.5</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1.36</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w:t>
            </w:r>
            <w:r>
              <w:rPr>
                <w:rFonts w:ascii="宋体" w:eastAsia="宋体" w:hAnsi="宋体" w:hint="eastAsia"/>
                <w:color w:val="000000" w:themeColor="text1"/>
                <w:szCs w:val="21"/>
              </w:rPr>
              <w:t>7</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大学生IT创新工作室</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7</w:t>
            </w:r>
            <w:r>
              <w:rPr>
                <w:rFonts w:ascii="宋体" w:eastAsia="宋体" w:hAnsi="宋体" w:hint="eastAsia"/>
                <w:color w:val="000000" w:themeColor="text1"/>
                <w:szCs w:val="21"/>
              </w:rPr>
              <w:t>8</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审计处</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226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2.56</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2.38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79</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GE大学生创新实践中心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1.52</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r>
              <w:rPr>
                <w:rFonts w:ascii="宋体" w:eastAsia="宋体" w:hAnsi="宋体" w:hint="eastAsia"/>
                <w:color w:val="000000" w:themeColor="text1"/>
                <w:szCs w:val="21"/>
              </w:rPr>
              <w:t>0</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机关党委</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402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5.58</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2.73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r>
              <w:rPr>
                <w:rFonts w:ascii="宋体" w:eastAsia="宋体" w:hAnsi="宋体" w:hint="eastAsia"/>
                <w:color w:val="000000" w:themeColor="text1"/>
                <w:szCs w:val="21"/>
              </w:rPr>
              <w:t>1</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教学评估中心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283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3.99</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2.75</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r>
              <w:rPr>
                <w:rFonts w:ascii="宋体" w:eastAsia="宋体" w:hAnsi="宋体" w:hint="eastAsia"/>
                <w:color w:val="000000" w:themeColor="text1"/>
                <w:szCs w:val="21"/>
              </w:rPr>
              <w:t>2</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依法治校专题网站</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114</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89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1.27</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1.18</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r>
              <w:rPr>
                <w:rFonts w:ascii="宋体" w:eastAsia="宋体" w:hAnsi="宋体" w:hint="eastAsia"/>
                <w:color w:val="000000" w:themeColor="text1"/>
                <w:szCs w:val="21"/>
              </w:rPr>
              <w:t>3</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电气与控制工程实验中心</w:t>
            </w:r>
          </w:p>
        </w:tc>
        <w:tc>
          <w:tcPr>
            <w:tcW w:w="1185" w:type="dxa"/>
          </w:tcPr>
          <w:p w:rsidR="000555FF"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158</w:t>
            </w:r>
          </w:p>
          <w:p w:rsidR="000555FF" w:rsidRPr="00C30E2A" w:rsidRDefault="000555FF" w:rsidP="00044F0B">
            <w:pPr>
              <w:tabs>
                <w:tab w:val="left" w:pos="525"/>
              </w:tabs>
              <w:rPr>
                <w:rFonts w:ascii="宋体" w:eastAsia="宋体" w:hAnsi="宋体"/>
                <w:szCs w:val="21"/>
              </w:rPr>
            </w:pPr>
            <w:r>
              <w:rPr>
                <w:rFonts w:ascii="宋体" w:eastAsia="宋体" w:hAnsi="宋体"/>
                <w:szCs w:val="21"/>
              </w:rPr>
              <w:tab/>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90</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1.74</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1.65</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r>
              <w:rPr>
                <w:rFonts w:ascii="宋体" w:eastAsia="宋体" w:hAnsi="宋体" w:hint="eastAsia"/>
                <w:color w:val="000000" w:themeColor="text1"/>
                <w:szCs w:val="21"/>
              </w:rPr>
              <w:t>4</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中职骨干教师国家级培训基地</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2.33</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1.4</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r>
              <w:rPr>
                <w:rFonts w:ascii="宋体" w:eastAsia="宋体" w:hAnsi="宋体" w:hint="eastAsia"/>
                <w:color w:val="000000" w:themeColor="text1"/>
                <w:szCs w:val="21"/>
              </w:rPr>
              <w:t>5</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高分子材料与工程专业人才培养模式的研究与实践成果展示</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r>
              <w:rPr>
                <w:rFonts w:ascii="宋体" w:eastAsia="宋体" w:hAnsi="宋体" w:hint="eastAsia"/>
                <w:color w:val="000000" w:themeColor="text1"/>
                <w:szCs w:val="21"/>
              </w:rPr>
              <w:t>6</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艺术设计虚拟仿真实验教学中心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45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39</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1.25</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8</w:t>
            </w:r>
            <w:r>
              <w:rPr>
                <w:rFonts w:ascii="宋体" w:eastAsia="宋体" w:hAnsi="宋体" w:hint="eastAsia"/>
                <w:color w:val="000000" w:themeColor="text1"/>
                <w:szCs w:val="21"/>
              </w:rPr>
              <w:t>7</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widowControl/>
              <w:jc w:val="center"/>
              <w:rPr>
                <w:rFonts w:ascii="宋体" w:eastAsia="宋体" w:hAnsi="宋体"/>
                <w:color w:val="000000" w:themeColor="text1"/>
                <w:szCs w:val="21"/>
              </w:rPr>
            </w:pPr>
            <w:r w:rsidRPr="00C47347">
              <w:rPr>
                <w:rFonts w:ascii="宋体" w:eastAsia="宋体" w:hAnsi="宋体" w:hint="eastAsia"/>
                <w:color w:val="000000" w:themeColor="text1"/>
                <w:szCs w:val="21"/>
              </w:rPr>
              <w:t>轻工装备工程技术研究中心</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lastRenderedPageBreak/>
              <w:t>8</w:t>
            </w:r>
            <w:r>
              <w:rPr>
                <w:rFonts w:ascii="宋体" w:eastAsia="宋体" w:hAnsi="宋体" w:hint="eastAsia"/>
                <w:color w:val="000000" w:themeColor="text1"/>
                <w:szCs w:val="21"/>
              </w:rPr>
              <w:t>8</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jc w:val="center"/>
              <w:rPr>
                <w:rFonts w:ascii="宋体" w:eastAsia="宋体" w:hAnsi="宋体"/>
                <w:color w:val="000000" w:themeColor="text1"/>
                <w:szCs w:val="21"/>
              </w:rPr>
            </w:pPr>
            <w:r w:rsidRPr="00C47347">
              <w:rPr>
                <w:rFonts w:ascii="宋体" w:eastAsia="宋体" w:hAnsi="宋体" w:hint="eastAsia"/>
                <w:color w:val="000000" w:themeColor="text1"/>
                <w:szCs w:val="21"/>
              </w:rPr>
              <w:t>食品科学与工程专业工程教育认证</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165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65</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66</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2.55</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1.93</w:t>
            </w:r>
          </w:p>
        </w:tc>
      </w:tr>
      <w:tr w:rsidR="000555FF" w:rsidTr="00F128D5">
        <w:tc>
          <w:tcPr>
            <w:tcW w:w="535" w:type="dxa"/>
            <w:tcBorders>
              <w:top w:val="nil"/>
              <w:left w:val="single" w:sz="4" w:space="0" w:color="auto"/>
              <w:bottom w:val="single" w:sz="4" w:space="0" w:color="auto"/>
              <w:right w:val="single" w:sz="4" w:space="0" w:color="auto"/>
            </w:tcBorders>
            <w:shd w:val="clear" w:color="auto" w:fill="auto"/>
            <w:vAlign w:val="bottom"/>
          </w:tcPr>
          <w:p w:rsidR="000555FF" w:rsidRPr="00CE0083" w:rsidRDefault="000555FF"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89</w:t>
            </w:r>
          </w:p>
        </w:tc>
        <w:tc>
          <w:tcPr>
            <w:tcW w:w="1835" w:type="dxa"/>
            <w:tcBorders>
              <w:top w:val="nil"/>
              <w:left w:val="single" w:sz="4" w:space="0" w:color="auto"/>
              <w:bottom w:val="single" w:sz="4" w:space="0" w:color="auto"/>
              <w:right w:val="single" w:sz="4" w:space="0" w:color="auto"/>
            </w:tcBorders>
            <w:shd w:val="clear" w:color="auto" w:fill="auto"/>
            <w:vAlign w:val="center"/>
          </w:tcPr>
          <w:p w:rsidR="000555FF" w:rsidRPr="00C47347" w:rsidRDefault="000555FF" w:rsidP="00044F0B">
            <w:pPr>
              <w:rPr>
                <w:rFonts w:ascii="宋体" w:eastAsia="宋体" w:hAnsi="宋体"/>
                <w:color w:val="000000" w:themeColor="text1"/>
                <w:szCs w:val="21"/>
              </w:rPr>
            </w:pPr>
            <w:r>
              <w:rPr>
                <w:rFonts w:ascii="宋体" w:eastAsia="宋体" w:hAnsi="宋体" w:hint="eastAsia"/>
                <w:color w:val="000000" w:themeColor="text1"/>
                <w:szCs w:val="21"/>
              </w:rPr>
              <w:t>招生办公室</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11087</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2718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2658</w:t>
            </w:r>
          </w:p>
        </w:tc>
        <w:tc>
          <w:tcPr>
            <w:tcW w:w="1185"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2.32</w:t>
            </w:r>
          </w:p>
        </w:tc>
        <w:tc>
          <w:tcPr>
            <w:tcW w:w="1186" w:type="dxa"/>
          </w:tcPr>
          <w:p w:rsidR="000555FF" w:rsidRPr="00CE0083" w:rsidRDefault="000555FF" w:rsidP="00044F0B">
            <w:pPr>
              <w:widowControl/>
              <w:jc w:val="center"/>
              <w:rPr>
                <w:rFonts w:ascii="宋体" w:eastAsia="宋体" w:hAnsi="宋体"/>
                <w:color w:val="000000" w:themeColor="text1"/>
                <w:szCs w:val="21"/>
              </w:rPr>
            </w:pPr>
            <w:r>
              <w:rPr>
                <w:rFonts w:ascii="宋体" w:eastAsia="宋体" w:hAnsi="宋体" w:hint="eastAsia"/>
                <w:color w:val="000000" w:themeColor="text1"/>
                <w:szCs w:val="21"/>
              </w:rPr>
              <w:t>1.8</w:t>
            </w:r>
          </w:p>
        </w:tc>
      </w:tr>
      <w:tr w:rsidR="00FD6D40" w:rsidTr="004B7CB6">
        <w:tc>
          <w:tcPr>
            <w:tcW w:w="535" w:type="dxa"/>
            <w:tcBorders>
              <w:top w:val="single" w:sz="4" w:space="0" w:color="auto"/>
              <w:left w:val="single" w:sz="4" w:space="0" w:color="auto"/>
              <w:bottom w:val="single" w:sz="4" w:space="0" w:color="auto"/>
              <w:right w:val="single" w:sz="4" w:space="0" w:color="auto"/>
            </w:tcBorders>
            <w:shd w:val="clear" w:color="auto" w:fill="auto"/>
            <w:vAlign w:val="bottom"/>
          </w:tcPr>
          <w:p w:rsidR="00FD6D40" w:rsidRPr="00CE0083" w:rsidRDefault="00FD6D40" w:rsidP="00CE0083">
            <w:pPr>
              <w:widowControl/>
              <w:jc w:val="center"/>
              <w:rPr>
                <w:rFonts w:ascii="宋体" w:eastAsia="宋体" w:hAnsi="宋体"/>
                <w:color w:val="000000" w:themeColor="text1"/>
                <w:szCs w:val="21"/>
              </w:rPr>
            </w:pPr>
            <w:r w:rsidRPr="00CE0083">
              <w:rPr>
                <w:rFonts w:ascii="宋体" w:eastAsia="宋体" w:hAnsi="宋体" w:hint="eastAsia"/>
                <w:color w:val="000000" w:themeColor="text1"/>
                <w:szCs w:val="21"/>
              </w:rPr>
              <w:t>9</w:t>
            </w:r>
            <w:r w:rsidR="00266FEE">
              <w:rPr>
                <w:rFonts w:ascii="宋体" w:eastAsia="宋体" w:hAnsi="宋体" w:hint="eastAsia"/>
                <w:color w:val="000000" w:themeColor="text1"/>
                <w:szCs w:val="21"/>
              </w:rPr>
              <w:t>0</w:t>
            </w:r>
          </w:p>
        </w:tc>
        <w:tc>
          <w:tcPr>
            <w:tcW w:w="1835" w:type="dxa"/>
            <w:tcBorders>
              <w:top w:val="nil"/>
              <w:left w:val="single" w:sz="4" w:space="0" w:color="auto"/>
              <w:bottom w:val="single" w:sz="4" w:space="0" w:color="auto"/>
              <w:right w:val="single" w:sz="4" w:space="0" w:color="auto"/>
            </w:tcBorders>
            <w:shd w:val="clear" w:color="auto" w:fill="auto"/>
            <w:vAlign w:val="center"/>
          </w:tcPr>
          <w:p w:rsidR="00FD6D40" w:rsidRPr="00C47347" w:rsidRDefault="000555FF" w:rsidP="00CE0083">
            <w:pPr>
              <w:jc w:val="center"/>
              <w:rPr>
                <w:rFonts w:ascii="宋体" w:eastAsia="宋体" w:hAnsi="宋体"/>
                <w:color w:val="000000" w:themeColor="text1"/>
                <w:szCs w:val="21"/>
              </w:rPr>
            </w:pPr>
            <w:r>
              <w:rPr>
                <w:rFonts w:ascii="宋体" w:eastAsia="宋体" w:hAnsi="宋体" w:hint="eastAsia"/>
                <w:color w:val="000000" w:themeColor="text1"/>
                <w:szCs w:val="21"/>
              </w:rPr>
              <w:t>基建处</w:t>
            </w:r>
          </w:p>
        </w:tc>
        <w:tc>
          <w:tcPr>
            <w:tcW w:w="1185" w:type="dxa"/>
            <w:tcBorders>
              <w:bottom w:val="single" w:sz="4" w:space="0" w:color="auto"/>
            </w:tcBorders>
          </w:tcPr>
          <w:p w:rsidR="00FD6D40" w:rsidRPr="00CE0083" w:rsidRDefault="000555FF"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404</w:t>
            </w:r>
          </w:p>
        </w:tc>
        <w:tc>
          <w:tcPr>
            <w:tcW w:w="1185" w:type="dxa"/>
          </w:tcPr>
          <w:p w:rsidR="00FD6D40" w:rsidRPr="00CE0083" w:rsidRDefault="000555FF"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101</w:t>
            </w:r>
          </w:p>
        </w:tc>
        <w:tc>
          <w:tcPr>
            <w:tcW w:w="1185" w:type="dxa"/>
          </w:tcPr>
          <w:p w:rsidR="00FD6D40" w:rsidRPr="00CE0083" w:rsidRDefault="000555FF"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107</w:t>
            </w:r>
          </w:p>
        </w:tc>
        <w:tc>
          <w:tcPr>
            <w:tcW w:w="1185" w:type="dxa"/>
          </w:tcPr>
          <w:p w:rsidR="00FD6D40" w:rsidRPr="00CE0083" w:rsidRDefault="000555FF"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4</w:t>
            </w:r>
          </w:p>
        </w:tc>
        <w:tc>
          <w:tcPr>
            <w:tcW w:w="1186" w:type="dxa"/>
          </w:tcPr>
          <w:p w:rsidR="00FD6D40" w:rsidRPr="00CE0083" w:rsidRDefault="000555FF" w:rsidP="00CE0083">
            <w:pPr>
              <w:widowControl/>
              <w:jc w:val="center"/>
              <w:rPr>
                <w:rFonts w:ascii="宋体" w:eastAsia="宋体" w:hAnsi="宋体"/>
                <w:color w:val="000000" w:themeColor="text1"/>
                <w:szCs w:val="21"/>
              </w:rPr>
            </w:pPr>
            <w:r>
              <w:rPr>
                <w:rFonts w:ascii="宋体" w:eastAsia="宋体" w:hAnsi="宋体" w:hint="eastAsia"/>
                <w:color w:val="000000" w:themeColor="text1"/>
                <w:szCs w:val="21"/>
              </w:rPr>
              <w:t>3.26</w:t>
            </w:r>
          </w:p>
        </w:tc>
      </w:tr>
    </w:tbl>
    <w:p w:rsidR="00C47347" w:rsidRDefault="00C47347" w:rsidP="00D02A36">
      <w:pPr>
        <w:widowControl/>
        <w:jc w:val="left"/>
        <w:rPr>
          <w:rFonts w:ascii="宋体" w:eastAsia="宋体" w:hAnsi="宋体" w:cs="宋体"/>
          <w:kern w:val="0"/>
          <w:sz w:val="24"/>
          <w:szCs w:val="24"/>
        </w:rPr>
      </w:pPr>
    </w:p>
    <w:sectPr w:rsidR="00C47347" w:rsidSect="00096E4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261F" w:rsidRDefault="0085261F" w:rsidP="00605012">
      <w:r>
        <w:separator/>
      </w:r>
    </w:p>
  </w:endnote>
  <w:endnote w:type="continuationSeparator" w:id="0">
    <w:p w:rsidR="0085261F" w:rsidRDefault="0085261F" w:rsidP="00605012">
      <w:r>
        <w:continuationSeparator/>
      </w:r>
    </w:p>
  </w:endnote>
</w:endnotes>
</file>

<file path=word/fontTable.xml><?xml version="1.0" encoding="utf-8"?>
<w:fonts xmlns:r="http://schemas.openxmlformats.org/officeDocument/2006/relationships" xmlns:w="http://schemas.openxmlformats.org/wordprocessingml/2006/main">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261F" w:rsidRDefault="0085261F" w:rsidP="00605012">
      <w:r>
        <w:separator/>
      </w:r>
    </w:p>
  </w:footnote>
  <w:footnote w:type="continuationSeparator" w:id="0">
    <w:p w:rsidR="0085261F" w:rsidRDefault="0085261F" w:rsidP="0060501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C6663"/>
    <w:rsid w:val="0003126B"/>
    <w:rsid w:val="000437D5"/>
    <w:rsid w:val="000555FF"/>
    <w:rsid w:val="00086A2C"/>
    <w:rsid w:val="00096E48"/>
    <w:rsid w:val="000A344A"/>
    <w:rsid w:val="000A5AD1"/>
    <w:rsid w:val="000C43FE"/>
    <w:rsid w:val="000E5A0C"/>
    <w:rsid w:val="000F261F"/>
    <w:rsid w:val="0013173D"/>
    <w:rsid w:val="0016021B"/>
    <w:rsid w:val="00171A61"/>
    <w:rsid w:val="00185E29"/>
    <w:rsid w:val="00266FEE"/>
    <w:rsid w:val="002E127B"/>
    <w:rsid w:val="002E1CBF"/>
    <w:rsid w:val="003075F1"/>
    <w:rsid w:val="0035751B"/>
    <w:rsid w:val="003C4DF8"/>
    <w:rsid w:val="003F37F8"/>
    <w:rsid w:val="0041089C"/>
    <w:rsid w:val="004250E5"/>
    <w:rsid w:val="004339DC"/>
    <w:rsid w:val="00465DEC"/>
    <w:rsid w:val="00472348"/>
    <w:rsid w:val="004A6141"/>
    <w:rsid w:val="004B7CB6"/>
    <w:rsid w:val="00514D69"/>
    <w:rsid w:val="00527FB7"/>
    <w:rsid w:val="00605012"/>
    <w:rsid w:val="006B6926"/>
    <w:rsid w:val="006C4244"/>
    <w:rsid w:val="00770481"/>
    <w:rsid w:val="007E4E42"/>
    <w:rsid w:val="00815917"/>
    <w:rsid w:val="0085261F"/>
    <w:rsid w:val="008A22B0"/>
    <w:rsid w:val="008D00F1"/>
    <w:rsid w:val="00901FD6"/>
    <w:rsid w:val="00956DC6"/>
    <w:rsid w:val="009B1F7D"/>
    <w:rsid w:val="009D34AC"/>
    <w:rsid w:val="009E0C77"/>
    <w:rsid w:val="009F0070"/>
    <w:rsid w:val="00A16156"/>
    <w:rsid w:val="00B0440B"/>
    <w:rsid w:val="00B06842"/>
    <w:rsid w:val="00B134F8"/>
    <w:rsid w:val="00B33E13"/>
    <w:rsid w:val="00BB21EA"/>
    <w:rsid w:val="00BC1415"/>
    <w:rsid w:val="00BD1568"/>
    <w:rsid w:val="00BD2905"/>
    <w:rsid w:val="00C01126"/>
    <w:rsid w:val="00C16E98"/>
    <w:rsid w:val="00C27ACD"/>
    <w:rsid w:val="00C30E2A"/>
    <w:rsid w:val="00C47347"/>
    <w:rsid w:val="00C54101"/>
    <w:rsid w:val="00CE0083"/>
    <w:rsid w:val="00CE3139"/>
    <w:rsid w:val="00CF65DE"/>
    <w:rsid w:val="00D02A36"/>
    <w:rsid w:val="00D16386"/>
    <w:rsid w:val="00D307F8"/>
    <w:rsid w:val="00D30F67"/>
    <w:rsid w:val="00D57956"/>
    <w:rsid w:val="00D57B99"/>
    <w:rsid w:val="00DC6663"/>
    <w:rsid w:val="00DD7147"/>
    <w:rsid w:val="00DD796B"/>
    <w:rsid w:val="00DE6EC1"/>
    <w:rsid w:val="00DF06FF"/>
    <w:rsid w:val="00E06C94"/>
    <w:rsid w:val="00E25941"/>
    <w:rsid w:val="00E57BF3"/>
    <w:rsid w:val="00E73045"/>
    <w:rsid w:val="00E92E8E"/>
    <w:rsid w:val="00F128D5"/>
    <w:rsid w:val="00FD6D40"/>
    <w:rsid w:val="00FF3DB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E48"/>
    <w:pPr>
      <w:widowControl w:val="0"/>
      <w:jc w:val="both"/>
    </w:pPr>
  </w:style>
  <w:style w:type="paragraph" w:styleId="1">
    <w:name w:val="heading 1"/>
    <w:basedOn w:val="a"/>
    <w:next w:val="a"/>
    <w:link w:val="1Char"/>
    <w:uiPriority w:val="9"/>
    <w:qFormat/>
    <w:rsid w:val="00605012"/>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605012"/>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605012"/>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605012"/>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050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05012"/>
    <w:rPr>
      <w:sz w:val="18"/>
      <w:szCs w:val="18"/>
    </w:rPr>
  </w:style>
  <w:style w:type="paragraph" w:styleId="a4">
    <w:name w:val="footer"/>
    <w:basedOn w:val="a"/>
    <w:link w:val="Char0"/>
    <w:uiPriority w:val="99"/>
    <w:unhideWhenUsed/>
    <w:rsid w:val="00605012"/>
    <w:pPr>
      <w:tabs>
        <w:tab w:val="center" w:pos="4153"/>
        <w:tab w:val="right" w:pos="8306"/>
      </w:tabs>
      <w:snapToGrid w:val="0"/>
      <w:jc w:val="left"/>
    </w:pPr>
    <w:rPr>
      <w:sz w:val="18"/>
      <w:szCs w:val="18"/>
    </w:rPr>
  </w:style>
  <w:style w:type="character" w:customStyle="1" w:styleId="Char0">
    <w:name w:val="页脚 Char"/>
    <w:basedOn w:val="a0"/>
    <w:link w:val="a4"/>
    <w:uiPriority w:val="99"/>
    <w:rsid w:val="00605012"/>
    <w:rPr>
      <w:sz w:val="18"/>
      <w:szCs w:val="18"/>
    </w:rPr>
  </w:style>
  <w:style w:type="character" w:customStyle="1" w:styleId="1Char">
    <w:name w:val="标题 1 Char"/>
    <w:basedOn w:val="a0"/>
    <w:link w:val="1"/>
    <w:uiPriority w:val="9"/>
    <w:rsid w:val="00605012"/>
    <w:rPr>
      <w:b/>
      <w:bCs/>
      <w:kern w:val="44"/>
      <w:sz w:val="44"/>
      <w:szCs w:val="44"/>
    </w:rPr>
  </w:style>
  <w:style w:type="character" w:customStyle="1" w:styleId="2Char">
    <w:name w:val="标题 2 Char"/>
    <w:basedOn w:val="a0"/>
    <w:link w:val="2"/>
    <w:uiPriority w:val="9"/>
    <w:rsid w:val="00605012"/>
    <w:rPr>
      <w:rFonts w:asciiTheme="majorHAnsi" w:eastAsiaTheme="majorEastAsia" w:hAnsiTheme="majorHAnsi" w:cstheme="majorBidi"/>
      <w:b/>
      <w:bCs/>
      <w:sz w:val="32"/>
      <w:szCs w:val="32"/>
    </w:rPr>
  </w:style>
  <w:style w:type="character" w:customStyle="1" w:styleId="3Char">
    <w:name w:val="标题 3 Char"/>
    <w:basedOn w:val="a0"/>
    <w:link w:val="3"/>
    <w:uiPriority w:val="9"/>
    <w:rsid w:val="00605012"/>
    <w:rPr>
      <w:b/>
      <w:bCs/>
      <w:sz w:val="32"/>
      <w:szCs w:val="32"/>
    </w:rPr>
  </w:style>
  <w:style w:type="character" w:customStyle="1" w:styleId="4Char">
    <w:name w:val="标题 4 Char"/>
    <w:basedOn w:val="a0"/>
    <w:link w:val="4"/>
    <w:uiPriority w:val="9"/>
    <w:rsid w:val="00605012"/>
    <w:rPr>
      <w:rFonts w:asciiTheme="majorHAnsi" w:eastAsiaTheme="majorEastAsia" w:hAnsiTheme="majorHAnsi" w:cstheme="majorBidi"/>
      <w:b/>
      <w:bCs/>
      <w:sz w:val="28"/>
      <w:szCs w:val="28"/>
    </w:rPr>
  </w:style>
  <w:style w:type="table" w:styleId="2-1">
    <w:name w:val="Medium List 2 Accent 1"/>
    <w:basedOn w:val="a1"/>
    <w:uiPriority w:val="66"/>
    <w:rsid w:val="00D16386"/>
    <w:rPr>
      <w:rFonts w:asciiTheme="majorHAnsi" w:eastAsiaTheme="majorEastAsia" w:hAnsiTheme="majorHAnsi" w:cstheme="majorBidi"/>
      <w:color w:val="000000" w:themeColor="text1"/>
      <w:kern w:val="0"/>
      <w:sz w:val="22"/>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spantext">
    <w:name w:val="spantext"/>
    <w:basedOn w:val="a0"/>
    <w:rsid w:val="004339DC"/>
  </w:style>
  <w:style w:type="table" w:styleId="a5">
    <w:name w:val="Table Grid"/>
    <w:basedOn w:val="a1"/>
    <w:uiPriority w:val="39"/>
    <w:rsid w:val="00C4734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alue">
    <w:name w:val="value"/>
    <w:basedOn w:val="a0"/>
    <w:rsid w:val="004B7CB6"/>
  </w:style>
  <w:style w:type="paragraph" w:styleId="a6">
    <w:name w:val="Balloon Text"/>
    <w:basedOn w:val="a"/>
    <w:link w:val="Char1"/>
    <w:uiPriority w:val="99"/>
    <w:semiHidden/>
    <w:unhideWhenUsed/>
    <w:rsid w:val="00E92E8E"/>
    <w:rPr>
      <w:sz w:val="18"/>
      <w:szCs w:val="18"/>
    </w:rPr>
  </w:style>
  <w:style w:type="character" w:customStyle="1" w:styleId="Char1">
    <w:name w:val="批注框文本 Char"/>
    <w:basedOn w:val="a0"/>
    <w:link w:val="a6"/>
    <w:uiPriority w:val="99"/>
    <w:semiHidden/>
    <w:rsid w:val="00E92E8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605012"/>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605012"/>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605012"/>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605012"/>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050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05012"/>
    <w:rPr>
      <w:sz w:val="18"/>
      <w:szCs w:val="18"/>
    </w:rPr>
  </w:style>
  <w:style w:type="paragraph" w:styleId="a4">
    <w:name w:val="footer"/>
    <w:basedOn w:val="a"/>
    <w:link w:val="Char0"/>
    <w:uiPriority w:val="99"/>
    <w:unhideWhenUsed/>
    <w:rsid w:val="00605012"/>
    <w:pPr>
      <w:tabs>
        <w:tab w:val="center" w:pos="4153"/>
        <w:tab w:val="right" w:pos="8306"/>
      </w:tabs>
      <w:snapToGrid w:val="0"/>
      <w:jc w:val="left"/>
    </w:pPr>
    <w:rPr>
      <w:sz w:val="18"/>
      <w:szCs w:val="18"/>
    </w:rPr>
  </w:style>
  <w:style w:type="character" w:customStyle="1" w:styleId="Char0">
    <w:name w:val="页脚 Char"/>
    <w:basedOn w:val="a0"/>
    <w:link w:val="a4"/>
    <w:uiPriority w:val="99"/>
    <w:rsid w:val="00605012"/>
    <w:rPr>
      <w:sz w:val="18"/>
      <w:szCs w:val="18"/>
    </w:rPr>
  </w:style>
  <w:style w:type="character" w:customStyle="1" w:styleId="1Char">
    <w:name w:val="标题 1 Char"/>
    <w:basedOn w:val="a0"/>
    <w:link w:val="1"/>
    <w:uiPriority w:val="9"/>
    <w:rsid w:val="00605012"/>
    <w:rPr>
      <w:b/>
      <w:bCs/>
      <w:kern w:val="44"/>
      <w:sz w:val="44"/>
      <w:szCs w:val="44"/>
    </w:rPr>
  </w:style>
  <w:style w:type="character" w:customStyle="1" w:styleId="2Char">
    <w:name w:val="标题 2 Char"/>
    <w:basedOn w:val="a0"/>
    <w:link w:val="2"/>
    <w:uiPriority w:val="9"/>
    <w:rsid w:val="00605012"/>
    <w:rPr>
      <w:rFonts w:asciiTheme="majorHAnsi" w:eastAsiaTheme="majorEastAsia" w:hAnsiTheme="majorHAnsi" w:cstheme="majorBidi"/>
      <w:b/>
      <w:bCs/>
      <w:sz w:val="32"/>
      <w:szCs w:val="32"/>
    </w:rPr>
  </w:style>
  <w:style w:type="character" w:customStyle="1" w:styleId="3Char">
    <w:name w:val="标题 3 Char"/>
    <w:basedOn w:val="a0"/>
    <w:link w:val="3"/>
    <w:uiPriority w:val="9"/>
    <w:rsid w:val="00605012"/>
    <w:rPr>
      <w:b/>
      <w:bCs/>
      <w:sz w:val="32"/>
      <w:szCs w:val="32"/>
    </w:rPr>
  </w:style>
  <w:style w:type="character" w:customStyle="1" w:styleId="4Char">
    <w:name w:val="标题 4 Char"/>
    <w:basedOn w:val="a0"/>
    <w:link w:val="4"/>
    <w:uiPriority w:val="9"/>
    <w:rsid w:val="00605012"/>
    <w:rPr>
      <w:rFonts w:asciiTheme="majorHAnsi" w:eastAsiaTheme="majorEastAsia" w:hAnsiTheme="majorHAnsi" w:cstheme="majorBidi"/>
      <w:b/>
      <w:bCs/>
      <w:sz w:val="28"/>
      <w:szCs w:val="28"/>
    </w:rPr>
  </w:style>
  <w:style w:type="table" w:styleId="2-1">
    <w:name w:val="Medium List 2 Accent 1"/>
    <w:basedOn w:val="a1"/>
    <w:uiPriority w:val="66"/>
    <w:rsid w:val="00D16386"/>
    <w:rPr>
      <w:rFonts w:asciiTheme="majorHAnsi" w:eastAsiaTheme="majorEastAsia" w:hAnsiTheme="majorHAnsi" w:cstheme="majorBidi"/>
      <w:color w:val="000000" w:themeColor="text1"/>
      <w:kern w:val="0"/>
      <w:sz w:val="22"/>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spantext">
    <w:name w:val="spantext"/>
    <w:basedOn w:val="a0"/>
    <w:rsid w:val="004339DC"/>
  </w:style>
  <w:style w:type="table" w:styleId="a5">
    <w:name w:val="Table Grid"/>
    <w:basedOn w:val="a1"/>
    <w:uiPriority w:val="39"/>
    <w:rsid w:val="00C4734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alue">
    <w:name w:val="value"/>
    <w:basedOn w:val="a0"/>
    <w:rsid w:val="004B7CB6"/>
  </w:style>
  <w:style w:type="paragraph" w:styleId="a6">
    <w:name w:val="Balloon Text"/>
    <w:basedOn w:val="a"/>
    <w:link w:val="Char1"/>
    <w:uiPriority w:val="99"/>
    <w:semiHidden/>
    <w:unhideWhenUsed/>
    <w:rsid w:val="00E92E8E"/>
    <w:rPr>
      <w:sz w:val="18"/>
      <w:szCs w:val="18"/>
    </w:rPr>
  </w:style>
  <w:style w:type="character" w:customStyle="1" w:styleId="Char1">
    <w:name w:val="批注框文本 Char"/>
    <w:basedOn w:val="a0"/>
    <w:link w:val="a6"/>
    <w:uiPriority w:val="99"/>
    <w:semiHidden/>
    <w:rsid w:val="00E92E8E"/>
    <w:rPr>
      <w:sz w:val="18"/>
      <w:szCs w:val="18"/>
    </w:rPr>
  </w:style>
</w:styles>
</file>

<file path=word/webSettings.xml><?xml version="1.0" encoding="utf-8"?>
<w:webSettings xmlns:r="http://schemas.openxmlformats.org/officeDocument/2006/relationships" xmlns:w="http://schemas.openxmlformats.org/wordprocessingml/2006/main">
  <w:divs>
    <w:div w:id="28651048">
      <w:bodyDiv w:val="1"/>
      <w:marLeft w:val="0"/>
      <w:marRight w:val="0"/>
      <w:marTop w:val="0"/>
      <w:marBottom w:val="0"/>
      <w:divBdr>
        <w:top w:val="none" w:sz="0" w:space="0" w:color="auto"/>
        <w:left w:val="none" w:sz="0" w:space="0" w:color="auto"/>
        <w:bottom w:val="none" w:sz="0" w:space="0" w:color="auto"/>
        <w:right w:val="none" w:sz="0" w:space="0" w:color="auto"/>
      </w:divBdr>
    </w:div>
    <w:div w:id="324163177">
      <w:bodyDiv w:val="1"/>
      <w:marLeft w:val="0"/>
      <w:marRight w:val="0"/>
      <w:marTop w:val="0"/>
      <w:marBottom w:val="0"/>
      <w:divBdr>
        <w:top w:val="none" w:sz="0" w:space="0" w:color="auto"/>
        <w:left w:val="none" w:sz="0" w:space="0" w:color="auto"/>
        <w:bottom w:val="none" w:sz="0" w:space="0" w:color="auto"/>
        <w:right w:val="none" w:sz="0" w:space="0" w:color="auto"/>
      </w:divBdr>
      <w:divsChild>
        <w:div w:id="750548324">
          <w:marLeft w:val="0"/>
          <w:marRight w:val="0"/>
          <w:marTop w:val="0"/>
          <w:marBottom w:val="0"/>
          <w:divBdr>
            <w:top w:val="none" w:sz="0" w:space="0" w:color="auto"/>
            <w:left w:val="none" w:sz="0" w:space="0" w:color="auto"/>
            <w:bottom w:val="none" w:sz="0" w:space="0" w:color="auto"/>
            <w:right w:val="none" w:sz="0" w:space="0" w:color="auto"/>
          </w:divBdr>
        </w:div>
      </w:divsChild>
    </w:div>
    <w:div w:id="602998093">
      <w:bodyDiv w:val="1"/>
      <w:marLeft w:val="0"/>
      <w:marRight w:val="0"/>
      <w:marTop w:val="0"/>
      <w:marBottom w:val="0"/>
      <w:divBdr>
        <w:top w:val="none" w:sz="0" w:space="0" w:color="auto"/>
        <w:left w:val="none" w:sz="0" w:space="0" w:color="auto"/>
        <w:bottom w:val="none" w:sz="0" w:space="0" w:color="auto"/>
        <w:right w:val="none" w:sz="0" w:space="0" w:color="auto"/>
      </w:divBdr>
      <w:divsChild>
        <w:div w:id="1448239171">
          <w:marLeft w:val="0"/>
          <w:marRight w:val="0"/>
          <w:marTop w:val="0"/>
          <w:marBottom w:val="0"/>
          <w:divBdr>
            <w:top w:val="none" w:sz="0" w:space="0" w:color="auto"/>
            <w:left w:val="none" w:sz="0" w:space="0" w:color="auto"/>
            <w:bottom w:val="none" w:sz="0" w:space="0" w:color="auto"/>
            <w:right w:val="none" w:sz="0" w:space="0" w:color="auto"/>
          </w:divBdr>
        </w:div>
      </w:divsChild>
    </w:div>
    <w:div w:id="745418912">
      <w:bodyDiv w:val="1"/>
      <w:marLeft w:val="0"/>
      <w:marRight w:val="0"/>
      <w:marTop w:val="0"/>
      <w:marBottom w:val="0"/>
      <w:divBdr>
        <w:top w:val="none" w:sz="0" w:space="0" w:color="auto"/>
        <w:left w:val="none" w:sz="0" w:space="0" w:color="auto"/>
        <w:bottom w:val="none" w:sz="0" w:space="0" w:color="auto"/>
        <w:right w:val="none" w:sz="0" w:space="0" w:color="auto"/>
      </w:divBdr>
      <w:divsChild>
        <w:div w:id="786897452">
          <w:marLeft w:val="0"/>
          <w:marRight w:val="0"/>
          <w:marTop w:val="0"/>
          <w:marBottom w:val="0"/>
          <w:divBdr>
            <w:top w:val="none" w:sz="0" w:space="0" w:color="auto"/>
            <w:left w:val="none" w:sz="0" w:space="0" w:color="auto"/>
            <w:bottom w:val="none" w:sz="0" w:space="0" w:color="auto"/>
            <w:right w:val="none" w:sz="0" w:space="0" w:color="auto"/>
          </w:divBdr>
        </w:div>
      </w:divsChild>
    </w:div>
    <w:div w:id="925381398">
      <w:bodyDiv w:val="1"/>
      <w:marLeft w:val="0"/>
      <w:marRight w:val="0"/>
      <w:marTop w:val="0"/>
      <w:marBottom w:val="0"/>
      <w:divBdr>
        <w:top w:val="none" w:sz="0" w:space="0" w:color="auto"/>
        <w:left w:val="none" w:sz="0" w:space="0" w:color="auto"/>
        <w:bottom w:val="none" w:sz="0" w:space="0" w:color="auto"/>
        <w:right w:val="none" w:sz="0" w:space="0" w:color="auto"/>
      </w:divBdr>
    </w:div>
    <w:div w:id="929464131">
      <w:bodyDiv w:val="1"/>
      <w:marLeft w:val="0"/>
      <w:marRight w:val="0"/>
      <w:marTop w:val="0"/>
      <w:marBottom w:val="0"/>
      <w:divBdr>
        <w:top w:val="none" w:sz="0" w:space="0" w:color="auto"/>
        <w:left w:val="none" w:sz="0" w:space="0" w:color="auto"/>
        <w:bottom w:val="none" w:sz="0" w:space="0" w:color="auto"/>
        <w:right w:val="none" w:sz="0" w:space="0" w:color="auto"/>
      </w:divBdr>
      <w:divsChild>
        <w:div w:id="1227375816">
          <w:marLeft w:val="0"/>
          <w:marRight w:val="0"/>
          <w:marTop w:val="0"/>
          <w:marBottom w:val="0"/>
          <w:divBdr>
            <w:top w:val="none" w:sz="0" w:space="0" w:color="auto"/>
            <w:left w:val="none" w:sz="0" w:space="0" w:color="auto"/>
            <w:bottom w:val="none" w:sz="0" w:space="0" w:color="auto"/>
            <w:right w:val="none" w:sz="0" w:space="0" w:color="auto"/>
          </w:divBdr>
        </w:div>
      </w:divsChild>
    </w:div>
    <w:div w:id="1055196623">
      <w:bodyDiv w:val="1"/>
      <w:marLeft w:val="0"/>
      <w:marRight w:val="0"/>
      <w:marTop w:val="0"/>
      <w:marBottom w:val="0"/>
      <w:divBdr>
        <w:top w:val="none" w:sz="0" w:space="0" w:color="auto"/>
        <w:left w:val="none" w:sz="0" w:space="0" w:color="auto"/>
        <w:bottom w:val="none" w:sz="0" w:space="0" w:color="auto"/>
        <w:right w:val="none" w:sz="0" w:space="0" w:color="auto"/>
      </w:divBdr>
      <w:divsChild>
        <w:div w:id="120728389">
          <w:marLeft w:val="0"/>
          <w:marRight w:val="0"/>
          <w:marTop w:val="0"/>
          <w:marBottom w:val="0"/>
          <w:divBdr>
            <w:top w:val="none" w:sz="0" w:space="0" w:color="auto"/>
            <w:left w:val="none" w:sz="0" w:space="0" w:color="auto"/>
            <w:bottom w:val="none" w:sz="0" w:space="0" w:color="auto"/>
            <w:right w:val="none" w:sz="0" w:space="0" w:color="auto"/>
          </w:divBdr>
        </w:div>
      </w:divsChild>
    </w:div>
    <w:div w:id="1500000028">
      <w:bodyDiv w:val="1"/>
      <w:marLeft w:val="0"/>
      <w:marRight w:val="0"/>
      <w:marTop w:val="0"/>
      <w:marBottom w:val="0"/>
      <w:divBdr>
        <w:top w:val="none" w:sz="0" w:space="0" w:color="auto"/>
        <w:left w:val="none" w:sz="0" w:space="0" w:color="auto"/>
        <w:bottom w:val="none" w:sz="0" w:space="0" w:color="auto"/>
        <w:right w:val="none" w:sz="0" w:space="0" w:color="auto"/>
      </w:divBdr>
    </w:div>
    <w:div w:id="1956594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536</Words>
  <Characters>3059</Characters>
  <Application>Microsoft Office Word</Application>
  <DocSecurity>0</DocSecurity>
  <Lines>25</Lines>
  <Paragraphs>7</Paragraphs>
  <ScaleCrop>false</ScaleCrop>
  <Company/>
  <LinksUpToDate>false</LinksUpToDate>
  <CharactersWithSpaces>3588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hades</dc:creator>
  <cp:lastModifiedBy>can c</cp:lastModifiedBy>
  <cp:revision>2</cp:revision>
  <dcterms:created xsi:type="dcterms:W3CDTF">2016-12-21T02:35:00Z</dcterms:created>
  <dcterms:modified xsi:type="dcterms:W3CDTF">2016-12-21T02:35:00Z</dcterms:modified>
</cp:coreProperties>
</file>