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6AA" w:rsidRPr="00E97834" w:rsidRDefault="007D16AA" w:rsidP="007D16AA">
      <w:pPr>
        <w:ind w:right="1120"/>
        <w:rPr>
          <w:rFonts w:ascii="黑体" w:eastAsia="黑体" w:hAnsi="黑体"/>
          <w:sz w:val="28"/>
          <w:szCs w:val="28"/>
        </w:rPr>
      </w:pPr>
      <w:r w:rsidRPr="00E97834">
        <w:rPr>
          <w:rFonts w:ascii="黑体" w:eastAsia="黑体" w:hAnsi="黑体" w:hint="eastAsia"/>
          <w:sz w:val="28"/>
          <w:szCs w:val="28"/>
        </w:rPr>
        <w:t>附件：</w:t>
      </w:r>
    </w:p>
    <w:p w:rsidR="007D16AA" w:rsidRPr="008545BC" w:rsidRDefault="007D16AA" w:rsidP="007D16AA">
      <w:pPr>
        <w:jc w:val="center"/>
        <w:rPr>
          <w:rFonts w:ascii="方正小标宋简体" w:eastAsia="方正小标宋简体"/>
          <w:b/>
          <w:sz w:val="36"/>
        </w:rPr>
      </w:pPr>
      <w:r w:rsidRPr="008545BC">
        <w:rPr>
          <w:rFonts w:ascii="方正小标宋简体" w:eastAsia="方正小标宋简体" w:hint="eastAsia"/>
          <w:b/>
          <w:sz w:val="36"/>
        </w:rPr>
        <w:t>宿舍</w:t>
      </w:r>
      <w:r>
        <w:rPr>
          <w:rFonts w:ascii="方正小标宋简体" w:eastAsia="方正小标宋简体" w:hint="eastAsia"/>
          <w:b/>
          <w:sz w:val="36"/>
        </w:rPr>
        <w:t>安全</w:t>
      </w:r>
      <w:r w:rsidRPr="008545BC">
        <w:rPr>
          <w:rFonts w:ascii="方正小标宋简体" w:eastAsia="方正小标宋简体" w:hint="eastAsia"/>
          <w:b/>
          <w:sz w:val="36"/>
        </w:rPr>
        <w:t>卫生</w:t>
      </w:r>
      <w:r>
        <w:rPr>
          <w:rFonts w:ascii="方正小标宋简体" w:eastAsia="方正小标宋简体" w:hint="eastAsia"/>
          <w:b/>
          <w:sz w:val="36"/>
        </w:rPr>
        <w:t>文明</w:t>
      </w:r>
      <w:r w:rsidRPr="008545BC">
        <w:rPr>
          <w:rFonts w:ascii="方正小标宋简体" w:eastAsia="方正小标宋简体" w:hint="eastAsia"/>
          <w:b/>
          <w:sz w:val="36"/>
        </w:rPr>
        <w:t>标准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 w:rsidRPr="0017385B">
        <w:rPr>
          <w:rFonts w:ascii="仿宋_GB2312" w:eastAsia="仿宋_GB2312" w:hint="eastAsia"/>
          <w:sz w:val="28"/>
        </w:rPr>
        <w:t>认真做好日常保洁。每个同学都要自觉养成良好的生活习惯，人人讲卫生、处处讲卫生。制定如下标准:</w:t>
      </w:r>
    </w:p>
    <w:p w:rsidR="007D16AA" w:rsidRPr="008545BC" w:rsidRDefault="007D16AA" w:rsidP="007D16AA">
      <w:pPr>
        <w:spacing w:line="600" w:lineRule="exact"/>
        <w:ind w:firstLineChars="200" w:firstLine="562"/>
        <w:rPr>
          <w:rFonts w:ascii="仿宋_GB2312" w:eastAsia="仿宋_GB2312"/>
          <w:b/>
          <w:sz w:val="28"/>
        </w:rPr>
      </w:pPr>
      <w:r w:rsidRPr="008545BC">
        <w:rPr>
          <w:rFonts w:ascii="仿宋_GB2312" w:eastAsia="仿宋_GB2312" w:hint="eastAsia"/>
          <w:b/>
          <w:sz w:val="28"/>
        </w:rPr>
        <w:t>一、安全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1.宿舍必须保持整洁，物品摆放有序。网线、插板必须保持电线平直</w:t>
      </w:r>
      <w:r w:rsidRPr="0017385B">
        <w:rPr>
          <w:rFonts w:ascii="仿宋_GB2312" w:eastAsia="仿宋_GB2312" w:hint="eastAsia"/>
          <w:sz w:val="28"/>
        </w:rPr>
        <w:t>。没有使用，私藏违禁电器。阳台不能摆放易燃易爆品，如纸箱，酒瓶，饮料瓶等</w:t>
      </w:r>
      <w:r>
        <w:rPr>
          <w:rFonts w:ascii="仿宋_GB2312" w:eastAsia="仿宋_GB2312" w:hint="eastAsia"/>
          <w:sz w:val="28"/>
        </w:rPr>
        <w:t>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bCs/>
          <w:sz w:val="28"/>
          <w:szCs w:val="28"/>
        </w:rPr>
      </w:pPr>
      <w:r>
        <w:rPr>
          <w:rFonts w:ascii="仿宋_GB2312" w:eastAsia="仿宋_GB2312" w:hint="eastAsia"/>
          <w:bCs/>
          <w:sz w:val="28"/>
          <w:szCs w:val="28"/>
        </w:rPr>
        <w:t>2.</w:t>
      </w:r>
      <w:r w:rsidRPr="00BF517E">
        <w:rPr>
          <w:rFonts w:ascii="仿宋_GB2312" w:eastAsia="仿宋_GB2312"/>
          <w:bCs/>
          <w:sz w:val="28"/>
          <w:szCs w:val="28"/>
        </w:rPr>
        <w:t>宿舍内</w:t>
      </w:r>
      <w:r>
        <w:rPr>
          <w:rFonts w:ascii="仿宋_GB2312" w:eastAsia="仿宋_GB2312" w:hint="eastAsia"/>
          <w:bCs/>
          <w:sz w:val="28"/>
          <w:szCs w:val="28"/>
        </w:rPr>
        <w:t>不</w:t>
      </w:r>
      <w:r w:rsidRPr="00BF517E">
        <w:rPr>
          <w:rFonts w:ascii="仿宋_GB2312" w:eastAsia="仿宋_GB2312"/>
          <w:bCs/>
          <w:sz w:val="28"/>
          <w:szCs w:val="28"/>
        </w:rPr>
        <w:t>存放法律、法规</w:t>
      </w:r>
      <w:r>
        <w:rPr>
          <w:rFonts w:ascii="仿宋_GB2312" w:eastAsia="仿宋_GB2312" w:hint="eastAsia"/>
          <w:bCs/>
          <w:sz w:val="28"/>
          <w:szCs w:val="28"/>
        </w:rPr>
        <w:t>明令禁止</w:t>
      </w:r>
      <w:r w:rsidRPr="00BF517E">
        <w:rPr>
          <w:rFonts w:ascii="仿宋_GB2312" w:eastAsia="仿宋_GB2312"/>
          <w:bCs/>
          <w:sz w:val="28"/>
          <w:szCs w:val="28"/>
        </w:rPr>
        <w:t>使用的管制刀具和其他</w:t>
      </w:r>
      <w:r>
        <w:rPr>
          <w:rFonts w:ascii="仿宋_GB2312" w:eastAsia="仿宋_GB2312" w:hint="eastAsia"/>
          <w:bCs/>
          <w:sz w:val="28"/>
          <w:szCs w:val="28"/>
        </w:rPr>
        <w:t>危险用</w:t>
      </w:r>
      <w:r w:rsidRPr="00BF517E">
        <w:rPr>
          <w:rFonts w:ascii="仿宋_GB2312" w:eastAsia="仿宋_GB2312"/>
          <w:bCs/>
          <w:sz w:val="28"/>
          <w:szCs w:val="28"/>
        </w:rPr>
        <w:t>品</w:t>
      </w:r>
      <w:r>
        <w:rPr>
          <w:rFonts w:ascii="仿宋_GB2312" w:eastAsia="仿宋_GB2312" w:hint="eastAsia"/>
          <w:bCs/>
          <w:sz w:val="28"/>
          <w:szCs w:val="28"/>
        </w:rPr>
        <w:t>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bCs/>
          <w:sz w:val="28"/>
          <w:szCs w:val="28"/>
        </w:rPr>
      </w:pPr>
      <w:r>
        <w:rPr>
          <w:rFonts w:ascii="仿宋_GB2312" w:eastAsia="仿宋_GB2312" w:hint="eastAsia"/>
          <w:bCs/>
          <w:sz w:val="28"/>
          <w:szCs w:val="28"/>
        </w:rPr>
        <w:t>3</w:t>
      </w:r>
      <w:r w:rsidRPr="00BF517E">
        <w:rPr>
          <w:rFonts w:ascii="仿宋_GB2312" w:eastAsia="仿宋_GB2312" w:hint="eastAsia"/>
          <w:bCs/>
          <w:sz w:val="28"/>
          <w:szCs w:val="28"/>
        </w:rPr>
        <w:t>.</w:t>
      </w:r>
      <w:r>
        <w:rPr>
          <w:rFonts w:ascii="仿宋_GB2312" w:eastAsia="仿宋_GB2312" w:hint="eastAsia"/>
          <w:bCs/>
          <w:sz w:val="28"/>
          <w:szCs w:val="28"/>
        </w:rPr>
        <w:t>不在</w:t>
      </w:r>
      <w:r w:rsidRPr="00990D77">
        <w:rPr>
          <w:rFonts w:ascii="仿宋_GB2312" w:eastAsia="仿宋_GB2312" w:hint="eastAsia"/>
          <w:bCs/>
          <w:sz w:val="28"/>
          <w:szCs w:val="28"/>
        </w:rPr>
        <w:t>宿舍内外私拉乱接电源线等</w:t>
      </w:r>
      <w:r w:rsidRPr="00BF517E">
        <w:rPr>
          <w:rFonts w:ascii="仿宋_GB2312" w:eastAsia="仿宋_GB2312" w:hint="eastAsia"/>
          <w:bCs/>
          <w:sz w:val="28"/>
          <w:szCs w:val="28"/>
        </w:rPr>
        <w:t>，</w:t>
      </w:r>
      <w:r w:rsidRPr="00BF517E">
        <w:rPr>
          <w:rFonts w:ascii="仿宋_GB2312" w:eastAsia="仿宋_GB2312"/>
          <w:bCs/>
          <w:sz w:val="28"/>
          <w:szCs w:val="28"/>
        </w:rPr>
        <w:t>室内</w:t>
      </w:r>
      <w:r>
        <w:rPr>
          <w:rFonts w:ascii="仿宋_GB2312" w:eastAsia="仿宋_GB2312" w:hint="eastAsia"/>
          <w:bCs/>
          <w:sz w:val="28"/>
          <w:szCs w:val="28"/>
        </w:rPr>
        <w:t>使用的</w:t>
      </w:r>
      <w:r>
        <w:rPr>
          <w:rFonts w:ascii="仿宋_GB2312" w:eastAsia="仿宋_GB2312"/>
          <w:bCs/>
          <w:sz w:val="28"/>
          <w:szCs w:val="28"/>
        </w:rPr>
        <w:t>接线板</w:t>
      </w:r>
      <w:r w:rsidRPr="00BF517E">
        <w:rPr>
          <w:rFonts w:ascii="仿宋_GB2312" w:eastAsia="仿宋_GB2312"/>
          <w:bCs/>
          <w:sz w:val="28"/>
          <w:szCs w:val="28"/>
        </w:rPr>
        <w:t>严禁</w:t>
      </w:r>
      <w:r>
        <w:rPr>
          <w:rFonts w:ascii="仿宋_GB2312" w:eastAsia="仿宋_GB2312" w:hint="eastAsia"/>
          <w:bCs/>
          <w:sz w:val="28"/>
          <w:szCs w:val="28"/>
        </w:rPr>
        <w:t>缠绕、</w:t>
      </w:r>
      <w:r w:rsidRPr="00BF517E">
        <w:rPr>
          <w:rFonts w:ascii="仿宋_GB2312" w:eastAsia="仿宋_GB2312"/>
          <w:bCs/>
          <w:sz w:val="28"/>
          <w:szCs w:val="28"/>
        </w:rPr>
        <w:t>捆</w:t>
      </w:r>
      <w:r>
        <w:rPr>
          <w:rFonts w:ascii="仿宋_GB2312" w:eastAsia="仿宋_GB2312" w:hint="eastAsia"/>
          <w:bCs/>
          <w:sz w:val="28"/>
          <w:szCs w:val="28"/>
        </w:rPr>
        <w:t>绑</w:t>
      </w:r>
      <w:r w:rsidRPr="00BF517E">
        <w:rPr>
          <w:rFonts w:ascii="仿宋_GB2312" w:eastAsia="仿宋_GB2312"/>
          <w:bCs/>
          <w:sz w:val="28"/>
          <w:szCs w:val="28"/>
        </w:rPr>
        <w:t>在床上使用</w:t>
      </w:r>
      <w:r w:rsidRPr="00BF517E">
        <w:rPr>
          <w:rFonts w:ascii="仿宋_GB2312" w:eastAsia="仿宋_GB2312" w:hint="eastAsia"/>
          <w:bCs/>
          <w:sz w:val="28"/>
          <w:szCs w:val="28"/>
        </w:rPr>
        <w:t>，</w:t>
      </w:r>
      <w:r w:rsidRPr="00990D77">
        <w:rPr>
          <w:rFonts w:ascii="仿宋_GB2312" w:eastAsia="仿宋_GB2312" w:hint="eastAsia"/>
          <w:bCs/>
          <w:sz w:val="28"/>
          <w:szCs w:val="28"/>
        </w:rPr>
        <w:t>禁止将电动车的电池携带至宿舍进行充电</w:t>
      </w:r>
      <w:r>
        <w:rPr>
          <w:rFonts w:ascii="仿宋_GB2312" w:eastAsia="仿宋_GB2312" w:hint="eastAsia"/>
          <w:bCs/>
          <w:sz w:val="28"/>
          <w:szCs w:val="28"/>
        </w:rPr>
        <w:t>，禁止</w:t>
      </w:r>
      <w:r w:rsidRPr="00A94A86">
        <w:rPr>
          <w:rFonts w:ascii="仿宋_GB2312" w:eastAsia="仿宋_GB2312" w:hint="eastAsia"/>
          <w:bCs/>
          <w:sz w:val="28"/>
          <w:szCs w:val="28"/>
        </w:rPr>
        <w:t>私自从空调插孔插电引电</w:t>
      </w:r>
      <w:r w:rsidRPr="00990D77">
        <w:rPr>
          <w:rFonts w:ascii="仿宋_GB2312" w:eastAsia="仿宋_GB2312" w:hint="eastAsia"/>
          <w:bCs/>
          <w:sz w:val="28"/>
          <w:szCs w:val="28"/>
        </w:rPr>
        <w:t>。</w:t>
      </w:r>
    </w:p>
    <w:p w:rsidR="007D16AA" w:rsidRPr="00BF517E" w:rsidRDefault="007D16AA" w:rsidP="007D16AA">
      <w:pPr>
        <w:snapToGrid w:val="0"/>
        <w:spacing w:line="600" w:lineRule="exact"/>
        <w:ind w:firstLineChars="200" w:firstLine="560"/>
        <w:rPr>
          <w:rFonts w:ascii="仿宋_GB2312" w:eastAsia="仿宋_GB2312"/>
          <w:bCs/>
          <w:sz w:val="28"/>
          <w:szCs w:val="28"/>
        </w:rPr>
      </w:pPr>
      <w:r>
        <w:rPr>
          <w:rFonts w:ascii="仿宋_GB2312" w:eastAsia="仿宋_GB2312" w:hint="eastAsia"/>
          <w:bCs/>
          <w:sz w:val="28"/>
          <w:szCs w:val="28"/>
        </w:rPr>
        <w:t>4.最后一个</w:t>
      </w:r>
      <w:r w:rsidRPr="00BF517E">
        <w:rPr>
          <w:rFonts w:ascii="仿宋_GB2312" w:eastAsia="仿宋_GB2312" w:hint="eastAsia"/>
          <w:bCs/>
          <w:sz w:val="28"/>
          <w:szCs w:val="28"/>
        </w:rPr>
        <w:t>离开宿舍时</w:t>
      </w:r>
      <w:r>
        <w:rPr>
          <w:rFonts w:ascii="仿宋_GB2312" w:eastAsia="仿宋_GB2312" w:hint="eastAsia"/>
          <w:bCs/>
          <w:sz w:val="28"/>
          <w:szCs w:val="28"/>
        </w:rPr>
        <w:t>应</w:t>
      </w:r>
      <w:r w:rsidRPr="00BF517E">
        <w:rPr>
          <w:rFonts w:ascii="仿宋_GB2312" w:eastAsia="仿宋_GB2312" w:hint="eastAsia"/>
          <w:bCs/>
          <w:sz w:val="28"/>
          <w:szCs w:val="28"/>
        </w:rPr>
        <w:t>及时关闭电源，严禁对电器进行长时间充电</w:t>
      </w:r>
      <w:r>
        <w:rPr>
          <w:rFonts w:ascii="仿宋_GB2312" w:eastAsia="仿宋_GB2312" w:hint="eastAsia"/>
          <w:bCs/>
          <w:sz w:val="28"/>
          <w:szCs w:val="28"/>
        </w:rPr>
        <w:t>和</w:t>
      </w:r>
      <w:r w:rsidRPr="00BF517E">
        <w:rPr>
          <w:rFonts w:ascii="仿宋_GB2312" w:eastAsia="仿宋_GB2312"/>
          <w:bCs/>
          <w:sz w:val="28"/>
          <w:szCs w:val="28"/>
        </w:rPr>
        <w:t>在暖气管道上晾晒衣物。</w:t>
      </w:r>
    </w:p>
    <w:p w:rsidR="007D16AA" w:rsidRPr="008545BC" w:rsidRDefault="007D16AA" w:rsidP="007D16AA">
      <w:pPr>
        <w:spacing w:line="600" w:lineRule="exact"/>
        <w:ind w:firstLineChars="200" w:firstLine="562"/>
        <w:rPr>
          <w:rFonts w:ascii="仿宋_GB2312" w:eastAsia="仿宋_GB2312"/>
          <w:b/>
          <w:sz w:val="28"/>
        </w:rPr>
      </w:pPr>
      <w:r w:rsidRPr="008545BC">
        <w:rPr>
          <w:rFonts w:ascii="仿宋_GB2312" w:eastAsia="仿宋_GB2312" w:hint="eastAsia"/>
          <w:b/>
          <w:sz w:val="28"/>
        </w:rPr>
        <w:t>二、卫生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1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床铺：</w:t>
      </w:r>
      <w:r w:rsidRPr="0017385B">
        <w:rPr>
          <w:rFonts w:ascii="仿宋_GB2312" w:eastAsia="仿宋_GB2312" w:hint="eastAsia"/>
          <w:sz w:val="28"/>
        </w:rPr>
        <w:t>床铺铺垫整齐。被子叠整齐放置于</w:t>
      </w:r>
      <w:r>
        <w:rPr>
          <w:rFonts w:ascii="仿宋_GB2312" w:eastAsia="仿宋_GB2312" w:hint="eastAsia"/>
          <w:sz w:val="28"/>
        </w:rPr>
        <w:t>床位或床头位置，</w:t>
      </w:r>
      <w:r w:rsidRPr="008545BC">
        <w:rPr>
          <w:rFonts w:ascii="仿宋_GB2312" w:eastAsia="仿宋_GB2312" w:hint="eastAsia"/>
          <w:sz w:val="28"/>
        </w:rPr>
        <w:t>放置</w:t>
      </w:r>
      <w:r>
        <w:rPr>
          <w:rFonts w:ascii="仿宋_GB2312" w:eastAsia="仿宋_GB2312" w:hint="eastAsia"/>
          <w:sz w:val="28"/>
        </w:rPr>
        <w:t>方向</w:t>
      </w:r>
      <w:r w:rsidRPr="008545BC">
        <w:rPr>
          <w:rFonts w:ascii="仿宋_GB2312" w:eastAsia="仿宋_GB2312" w:hint="eastAsia"/>
          <w:sz w:val="28"/>
        </w:rPr>
        <w:t>寝室统一一致</w:t>
      </w:r>
      <w:r w:rsidRPr="0017385B">
        <w:rPr>
          <w:rFonts w:ascii="仿宋_GB2312" w:eastAsia="仿宋_GB2312" w:hint="eastAsia"/>
          <w:sz w:val="28"/>
        </w:rPr>
        <w:t>。</w:t>
      </w:r>
      <w:r>
        <w:rPr>
          <w:rFonts w:ascii="仿宋_GB2312" w:eastAsia="仿宋_GB2312" w:hint="eastAsia"/>
          <w:sz w:val="28"/>
        </w:rPr>
        <w:t>个人</w:t>
      </w:r>
      <w:r w:rsidRPr="008545BC">
        <w:rPr>
          <w:rFonts w:ascii="仿宋_GB2312" w:eastAsia="仿宋_GB2312"/>
          <w:sz w:val="28"/>
        </w:rPr>
        <w:t>被罩褥单枕巾干净</w:t>
      </w:r>
      <w:r>
        <w:rPr>
          <w:rFonts w:ascii="仿宋_GB2312" w:eastAsia="仿宋_GB2312" w:hint="eastAsia"/>
          <w:sz w:val="28"/>
        </w:rPr>
        <w:t>。</w:t>
      </w:r>
      <w:r w:rsidRPr="00737688">
        <w:rPr>
          <w:rFonts w:ascii="仿宋_GB2312" w:eastAsia="仿宋_GB2312" w:hint="eastAsia"/>
          <w:sz w:val="28"/>
        </w:rPr>
        <w:t>对于空床位可以摆放衣物</w:t>
      </w:r>
      <w:r>
        <w:rPr>
          <w:rFonts w:ascii="仿宋_GB2312" w:eastAsia="仿宋_GB2312" w:hint="eastAsia"/>
          <w:sz w:val="28"/>
        </w:rPr>
        <w:t>或物品</w:t>
      </w:r>
      <w:r w:rsidRPr="00737688">
        <w:rPr>
          <w:rFonts w:ascii="仿宋_GB2312" w:eastAsia="仿宋_GB2312" w:hint="eastAsia"/>
          <w:sz w:val="28"/>
        </w:rPr>
        <w:t>但是需要条理有序</w:t>
      </w:r>
      <w:r>
        <w:rPr>
          <w:rFonts w:ascii="仿宋_GB2312" w:eastAsia="仿宋_GB2312" w:hint="eastAsia"/>
          <w:sz w:val="28"/>
        </w:rPr>
        <w:t>。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/>
          <w:sz w:val="28"/>
        </w:rPr>
        <w:t>2.</w:t>
      </w:r>
      <w:r>
        <w:rPr>
          <w:rFonts w:ascii="仿宋_GB2312" w:eastAsia="仿宋_GB2312" w:hint="eastAsia"/>
          <w:sz w:val="28"/>
        </w:rPr>
        <w:t>地面</w:t>
      </w:r>
      <w:r w:rsidRPr="008545BC">
        <w:rPr>
          <w:rFonts w:ascii="仿宋_GB2312" w:eastAsia="仿宋_GB2312"/>
          <w:sz w:val="28"/>
        </w:rPr>
        <w:t>（含套间、卫生间等）</w:t>
      </w:r>
      <w:r>
        <w:rPr>
          <w:rFonts w:ascii="仿宋_GB2312" w:eastAsia="仿宋_GB2312" w:hint="eastAsia"/>
          <w:sz w:val="28"/>
        </w:rPr>
        <w:t>：</w:t>
      </w:r>
      <w:r w:rsidRPr="008545BC">
        <w:rPr>
          <w:rFonts w:ascii="仿宋_GB2312" w:eastAsia="仿宋_GB2312" w:hAnsi="仿宋_GB2312" w:cs="仿宋_GB2312" w:hint="eastAsia"/>
          <w:sz w:val="28"/>
        </w:rPr>
        <w:t>地面洁净，无</w:t>
      </w:r>
      <w:r w:rsidRPr="008545BC">
        <w:rPr>
          <w:rFonts w:ascii="仿宋_GB2312" w:eastAsia="仿宋_GB2312"/>
          <w:sz w:val="28"/>
        </w:rPr>
        <w:t>积水、污迹、果壳、废物、</w:t>
      </w:r>
      <w:r w:rsidRPr="008545BC">
        <w:rPr>
          <w:rFonts w:ascii="仿宋_GB2312" w:eastAsia="仿宋_GB2312" w:hAnsi="仿宋_GB2312" w:cs="仿宋_GB2312" w:hint="eastAsia"/>
          <w:sz w:val="28"/>
        </w:rPr>
        <w:t>痰</w:t>
      </w:r>
      <w:r w:rsidRPr="008545BC">
        <w:rPr>
          <w:rFonts w:ascii="仿宋_GB2312" w:eastAsia="仿宋_GB2312"/>
          <w:sz w:val="28"/>
        </w:rPr>
        <w:t>迹等，</w:t>
      </w:r>
      <w:r>
        <w:rPr>
          <w:rFonts w:ascii="仿宋_GB2312" w:eastAsia="仿宋_GB2312" w:hint="eastAsia"/>
          <w:sz w:val="28"/>
        </w:rPr>
        <w:t>每天拖地一次，</w:t>
      </w:r>
      <w:r w:rsidRPr="0017385B">
        <w:rPr>
          <w:rFonts w:ascii="仿宋_GB2312" w:eastAsia="仿宋_GB2312" w:hint="eastAsia"/>
          <w:sz w:val="28"/>
        </w:rPr>
        <w:t>床下</w:t>
      </w:r>
      <w:r>
        <w:rPr>
          <w:rFonts w:ascii="仿宋_GB2312" w:eastAsia="仿宋_GB2312" w:hint="eastAsia"/>
          <w:sz w:val="28"/>
        </w:rPr>
        <w:t>或书桌下无死角</w:t>
      </w:r>
      <w:r w:rsidRPr="0017385B">
        <w:rPr>
          <w:rFonts w:ascii="仿宋_GB2312" w:eastAsia="仿宋_GB2312" w:hint="eastAsia"/>
          <w:sz w:val="28"/>
        </w:rPr>
        <w:t>。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3</w:t>
      </w:r>
      <w:r>
        <w:rPr>
          <w:rFonts w:ascii="仿宋_GB2312" w:eastAsia="仿宋_GB2312"/>
          <w:sz w:val="28"/>
        </w:rPr>
        <w:t>.</w:t>
      </w:r>
      <w:r w:rsidRPr="0017385B">
        <w:rPr>
          <w:rFonts w:ascii="仿宋_GB2312" w:eastAsia="仿宋_GB2312" w:hint="eastAsia"/>
          <w:sz w:val="28"/>
        </w:rPr>
        <w:t>阳台:扫除用品统一在阳台摆放整齐，杂物或鞋柜应置于阳台摆放整齐。</w:t>
      </w:r>
      <w:r>
        <w:rPr>
          <w:rFonts w:ascii="仿宋_GB2312" w:eastAsia="仿宋_GB2312" w:hint="eastAsia"/>
          <w:sz w:val="28"/>
        </w:rPr>
        <w:t>洗漱台</w:t>
      </w:r>
      <w:r w:rsidRPr="0017385B">
        <w:rPr>
          <w:rFonts w:ascii="仿宋_GB2312" w:eastAsia="仿宋_GB2312" w:hint="eastAsia"/>
          <w:sz w:val="28"/>
        </w:rPr>
        <w:t>要清理干净，晾衣绳衣物晾挂有序，分别晾在晾衣绳两侧，中间空出，保证通风及光照。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lastRenderedPageBreak/>
        <w:t>4</w:t>
      </w:r>
      <w:r>
        <w:rPr>
          <w:rFonts w:ascii="仿宋_GB2312" w:eastAsia="仿宋_GB2312"/>
          <w:sz w:val="28"/>
        </w:rPr>
        <w:t>.</w:t>
      </w:r>
      <w:r w:rsidRPr="0017385B">
        <w:rPr>
          <w:rFonts w:ascii="仿宋_GB2312" w:eastAsia="仿宋_GB2312" w:hint="eastAsia"/>
          <w:sz w:val="28"/>
        </w:rPr>
        <w:t>门窗:宿舍门、阳台门窗保持干净，门框及</w:t>
      </w:r>
      <w:r>
        <w:rPr>
          <w:rFonts w:ascii="仿宋_GB2312" w:eastAsia="仿宋_GB2312" w:hint="eastAsia"/>
          <w:sz w:val="28"/>
        </w:rPr>
        <w:t>窗槽内不得存有污垢</w:t>
      </w:r>
      <w:r w:rsidRPr="0017385B">
        <w:rPr>
          <w:rFonts w:ascii="仿宋_GB2312" w:eastAsia="仿宋_GB2312" w:hint="eastAsia"/>
          <w:sz w:val="28"/>
        </w:rPr>
        <w:t>。</w:t>
      </w:r>
      <w:r>
        <w:rPr>
          <w:rFonts w:ascii="仿宋_GB2312" w:eastAsia="仿宋_GB2312" w:hint="eastAsia"/>
          <w:sz w:val="28"/>
        </w:rPr>
        <w:t>室内玻璃必须无污渍、无水迹、无手印、</w:t>
      </w:r>
      <w:r w:rsidRPr="0017385B">
        <w:rPr>
          <w:rFonts w:ascii="仿宋_GB2312" w:eastAsia="仿宋_GB2312" w:hint="eastAsia"/>
          <w:sz w:val="28"/>
        </w:rPr>
        <w:t>无破损</w:t>
      </w:r>
      <w:r>
        <w:rPr>
          <w:rFonts w:ascii="仿宋_GB2312" w:eastAsia="仿宋_GB2312" w:hint="eastAsia"/>
          <w:sz w:val="28"/>
        </w:rPr>
        <w:t>。</w:t>
      </w:r>
      <w:r w:rsidRPr="008545BC">
        <w:rPr>
          <w:rFonts w:ascii="仿宋_GB2312" w:eastAsia="仿宋_GB2312" w:hint="eastAsia"/>
          <w:sz w:val="28"/>
        </w:rPr>
        <w:t>窗台</w:t>
      </w:r>
      <w:r>
        <w:rPr>
          <w:rFonts w:ascii="仿宋_GB2312" w:eastAsia="仿宋_GB2312" w:hint="eastAsia"/>
          <w:sz w:val="28"/>
        </w:rPr>
        <w:t>不</w:t>
      </w:r>
      <w:r w:rsidRPr="008545BC">
        <w:rPr>
          <w:rFonts w:ascii="仿宋_GB2312" w:eastAsia="仿宋_GB2312" w:hint="eastAsia"/>
          <w:sz w:val="28"/>
        </w:rPr>
        <w:t>乱摆放物品</w:t>
      </w:r>
      <w:r>
        <w:rPr>
          <w:rFonts w:ascii="仿宋_GB2312" w:eastAsia="仿宋_GB2312" w:hint="eastAsia"/>
          <w:sz w:val="28"/>
        </w:rPr>
        <w:t>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5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墙面及屋顶：</w:t>
      </w:r>
      <w:r w:rsidRPr="00737688">
        <w:rPr>
          <w:rFonts w:ascii="仿宋_GB2312" w:eastAsia="仿宋_GB2312" w:hint="eastAsia"/>
          <w:sz w:val="28"/>
        </w:rPr>
        <w:t>屋顶</w:t>
      </w:r>
      <w:r>
        <w:rPr>
          <w:rFonts w:ascii="仿宋_GB2312" w:eastAsia="仿宋_GB2312" w:hint="eastAsia"/>
          <w:sz w:val="28"/>
        </w:rPr>
        <w:t>及墙面</w:t>
      </w:r>
      <w:r w:rsidRPr="00176EA9">
        <w:rPr>
          <w:rFonts w:ascii="仿宋_GB2312" w:eastAsia="仿宋_GB2312" w:hint="eastAsia"/>
          <w:sz w:val="28"/>
        </w:rPr>
        <w:t>无损坏</w:t>
      </w:r>
      <w:r w:rsidRPr="00176EA9">
        <w:rPr>
          <w:rFonts w:ascii="仿宋_GB2312" w:eastAsia="仿宋_GB2312"/>
          <w:sz w:val="28"/>
        </w:rPr>
        <w:t>,</w:t>
      </w:r>
      <w:r w:rsidRPr="00737688">
        <w:rPr>
          <w:rFonts w:ascii="仿宋_GB2312" w:eastAsia="仿宋_GB2312" w:hint="eastAsia"/>
          <w:sz w:val="28"/>
        </w:rPr>
        <w:t>四壁无灰尘</w:t>
      </w:r>
      <w:r>
        <w:rPr>
          <w:rFonts w:ascii="仿宋_GB2312" w:eastAsia="仿宋_GB2312" w:hint="eastAsia"/>
          <w:sz w:val="28"/>
        </w:rPr>
        <w:t>、</w:t>
      </w:r>
      <w:r w:rsidRPr="00737688">
        <w:rPr>
          <w:rFonts w:ascii="仿宋_GB2312" w:eastAsia="仿宋_GB2312" w:hint="eastAsia"/>
          <w:sz w:val="28"/>
        </w:rPr>
        <w:t>无蜘蛛网</w:t>
      </w:r>
      <w:r>
        <w:rPr>
          <w:rFonts w:ascii="仿宋_GB2312" w:eastAsia="仿宋_GB2312" w:hint="eastAsia"/>
          <w:sz w:val="28"/>
        </w:rPr>
        <w:t>。</w:t>
      </w:r>
    </w:p>
    <w:p w:rsidR="007D16AA" w:rsidRPr="008545BC" w:rsidRDefault="007D16AA" w:rsidP="007D16AA">
      <w:pPr>
        <w:spacing w:line="600" w:lineRule="exact"/>
        <w:ind w:firstLineChars="200" w:firstLine="562"/>
        <w:rPr>
          <w:rFonts w:ascii="仿宋_GB2312" w:eastAsia="仿宋_GB2312"/>
          <w:b/>
          <w:sz w:val="28"/>
        </w:rPr>
      </w:pPr>
      <w:r w:rsidRPr="008545BC">
        <w:rPr>
          <w:rFonts w:ascii="仿宋_GB2312" w:eastAsia="仿宋_GB2312" w:hint="eastAsia"/>
          <w:b/>
          <w:sz w:val="28"/>
        </w:rPr>
        <w:t>三、物品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1</w:t>
      </w:r>
      <w:r>
        <w:rPr>
          <w:rFonts w:ascii="仿宋_GB2312" w:eastAsia="仿宋_GB2312"/>
          <w:sz w:val="28"/>
        </w:rPr>
        <w:t>.</w:t>
      </w:r>
      <w:r w:rsidRPr="0017385B">
        <w:rPr>
          <w:rFonts w:ascii="仿宋_GB2312" w:eastAsia="仿宋_GB2312" w:hint="eastAsia"/>
          <w:sz w:val="28"/>
        </w:rPr>
        <w:t>书架、书桌保持整洁。书籍、资料应按门类整理好，置于书架上，从高到低的顺序排放书脊向外正立;</w:t>
      </w:r>
      <w:r>
        <w:rPr>
          <w:rFonts w:ascii="仿宋_GB2312" w:eastAsia="仿宋_GB2312" w:hint="eastAsia"/>
          <w:sz w:val="28"/>
        </w:rPr>
        <w:t>书桌上物品摆放整齐，无杂物</w:t>
      </w:r>
      <w:r w:rsidRPr="0017385B">
        <w:rPr>
          <w:rFonts w:ascii="仿宋_GB2312" w:eastAsia="仿宋_GB2312" w:hint="eastAsia"/>
          <w:sz w:val="28"/>
        </w:rPr>
        <w:t>。椅子不用时，放于桌洞正中央处</w:t>
      </w:r>
      <w:r>
        <w:rPr>
          <w:rFonts w:ascii="仿宋_GB2312" w:eastAsia="仿宋_GB2312" w:hint="eastAsia"/>
          <w:sz w:val="28"/>
        </w:rPr>
        <w:t>。热水壶、</w:t>
      </w:r>
      <w:r w:rsidRPr="0017385B">
        <w:rPr>
          <w:rFonts w:ascii="仿宋_GB2312" w:eastAsia="仿宋_GB2312" w:hint="eastAsia"/>
          <w:sz w:val="28"/>
        </w:rPr>
        <w:t>垃圾桶</w:t>
      </w:r>
      <w:r>
        <w:rPr>
          <w:rFonts w:ascii="仿宋_GB2312" w:eastAsia="仿宋_GB2312" w:hint="eastAsia"/>
          <w:sz w:val="28"/>
        </w:rPr>
        <w:t>摆放以不影响整体美观、不妨碍宿舍内通行为标准。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2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个人书桌周边除</w:t>
      </w:r>
      <w:r w:rsidRPr="0017385B">
        <w:rPr>
          <w:rFonts w:ascii="仿宋_GB2312" w:eastAsia="仿宋_GB2312" w:hint="eastAsia"/>
          <w:sz w:val="28"/>
        </w:rPr>
        <w:t>水壶、</w:t>
      </w:r>
      <w:r>
        <w:rPr>
          <w:rFonts w:ascii="仿宋_GB2312" w:eastAsia="仿宋_GB2312" w:hint="eastAsia"/>
          <w:sz w:val="28"/>
        </w:rPr>
        <w:t>垃圾桶等规定摆放的物品外，不</w:t>
      </w:r>
      <w:r w:rsidRPr="0017385B">
        <w:rPr>
          <w:rFonts w:ascii="仿宋_GB2312" w:eastAsia="仿宋_GB2312" w:hint="eastAsia"/>
          <w:sz w:val="28"/>
        </w:rPr>
        <w:t>随意摆放个人杂物;</w:t>
      </w:r>
      <w:r>
        <w:rPr>
          <w:rFonts w:ascii="仿宋_GB2312" w:eastAsia="仿宋_GB2312" w:hint="eastAsia"/>
          <w:sz w:val="28"/>
        </w:rPr>
        <w:t>鞋子统一放于鞋架或摆放整齐放于桌洞内。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3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床围除个人就寝时可以闭合，其他时间应始终保持打开状态。</w:t>
      </w:r>
    </w:p>
    <w:p w:rsidR="007D16AA" w:rsidRPr="0017385B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4</w:t>
      </w:r>
      <w:r>
        <w:rPr>
          <w:rFonts w:ascii="仿宋_GB2312" w:eastAsia="仿宋_GB2312"/>
          <w:sz w:val="28"/>
        </w:rPr>
        <w:t>.</w:t>
      </w:r>
      <w:r w:rsidRPr="0017385B">
        <w:rPr>
          <w:rFonts w:ascii="仿宋_GB2312" w:eastAsia="仿宋_GB2312" w:hint="eastAsia"/>
          <w:sz w:val="28"/>
        </w:rPr>
        <w:t>宿舍内其它物品以及室内器材保持整洁干净，摆放有序。确保室内无明显异味。</w:t>
      </w:r>
    </w:p>
    <w:p w:rsidR="007D16AA" w:rsidRPr="008545BC" w:rsidRDefault="007D16AA" w:rsidP="007D16AA">
      <w:pPr>
        <w:spacing w:line="600" w:lineRule="exact"/>
        <w:ind w:firstLineChars="200" w:firstLine="562"/>
        <w:rPr>
          <w:rFonts w:ascii="仿宋_GB2312" w:eastAsia="仿宋_GB2312"/>
          <w:b/>
          <w:sz w:val="28"/>
        </w:rPr>
      </w:pPr>
      <w:r w:rsidRPr="008545BC">
        <w:rPr>
          <w:rFonts w:ascii="仿宋_GB2312" w:eastAsia="仿宋_GB2312" w:hint="eastAsia"/>
          <w:b/>
          <w:sz w:val="28"/>
        </w:rPr>
        <w:t>四、</w:t>
      </w:r>
      <w:r>
        <w:rPr>
          <w:rFonts w:ascii="仿宋_GB2312" w:eastAsia="仿宋_GB2312" w:hint="eastAsia"/>
          <w:b/>
          <w:sz w:val="28"/>
        </w:rPr>
        <w:t>文明</w:t>
      </w:r>
    </w:p>
    <w:p w:rsidR="007D16AA" w:rsidRDefault="007D16AA" w:rsidP="007D16AA">
      <w:pPr>
        <w:snapToGrid w:val="0"/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1</w:t>
      </w:r>
      <w:r>
        <w:rPr>
          <w:rFonts w:ascii="仿宋_GB2312" w:eastAsia="仿宋_GB2312"/>
          <w:sz w:val="28"/>
        </w:rPr>
        <w:t>.</w:t>
      </w:r>
      <w:r w:rsidRPr="0017385B">
        <w:rPr>
          <w:rFonts w:ascii="仿宋_GB2312" w:eastAsia="仿宋_GB2312" w:hint="eastAsia"/>
          <w:sz w:val="28"/>
        </w:rPr>
        <w:t>宿舍保持通风，安静和清爽，室内无明显异味。</w:t>
      </w:r>
    </w:p>
    <w:p w:rsidR="007D16AA" w:rsidRPr="00CB2947" w:rsidRDefault="007D16AA" w:rsidP="007D16AA">
      <w:pPr>
        <w:snapToGrid w:val="0"/>
        <w:spacing w:line="600" w:lineRule="exact"/>
        <w:ind w:firstLineChars="200" w:firstLine="560"/>
        <w:rPr>
          <w:rFonts w:ascii="仿宋_GB2312" w:eastAsia="仿宋_GB2312"/>
          <w:bCs/>
          <w:sz w:val="28"/>
          <w:szCs w:val="28"/>
        </w:rPr>
      </w:pPr>
      <w:r>
        <w:rPr>
          <w:rFonts w:ascii="仿宋_GB2312" w:eastAsia="仿宋_GB2312" w:hint="eastAsia"/>
          <w:sz w:val="28"/>
        </w:rPr>
        <w:t>2.</w:t>
      </w:r>
      <w:r w:rsidRPr="00BF517E">
        <w:rPr>
          <w:rFonts w:ascii="仿宋_GB2312" w:eastAsia="仿宋_GB2312"/>
          <w:bCs/>
          <w:sz w:val="28"/>
          <w:szCs w:val="28"/>
        </w:rPr>
        <w:t>严禁在宿舍内</w:t>
      </w:r>
      <w:r>
        <w:rPr>
          <w:rFonts w:ascii="仿宋_GB2312" w:eastAsia="仿宋_GB2312" w:hint="eastAsia"/>
          <w:bCs/>
          <w:sz w:val="28"/>
          <w:szCs w:val="28"/>
        </w:rPr>
        <w:t>抽烟</w:t>
      </w:r>
      <w:r w:rsidRPr="00BF517E">
        <w:rPr>
          <w:rFonts w:ascii="仿宋_GB2312" w:eastAsia="仿宋_GB2312"/>
          <w:bCs/>
          <w:sz w:val="28"/>
          <w:szCs w:val="28"/>
        </w:rPr>
        <w:t>、酗酒</w:t>
      </w:r>
      <w:r>
        <w:rPr>
          <w:rFonts w:ascii="仿宋_GB2312" w:eastAsia="仿宋_GB2312" w:hint="eastAsia"/>
          <w:bCs/>
          <w:sz w:val="28"/>
          <w:szCs w:val="28"/>
        </w:rPr>
        <w:t>、</w:t>
      </w:r>
      <w:r w:rsidRPr="00BF517E">
        <w:rPr>
          <w:rFonts w:ascii="仿宋_GB2312" w:eastAsia="仿宋_GB2312"/>
          <w:bCs/>
          <w:sz w:val="28"/>
          <w:szCs w:val="28"/>
        </w:rPr>
        <w:t>打麻将</w:t>
      </w:r>
      <w:r>
        <w:rPr>
          <w:rFonts w:ascii="仿宋_GB2312" w:eastAsia="仿宋_GB2312" w:hint="eastAsia"/>
          <w:bCs/>
          <w:sz w:val="28"/>
          <w:szCs w:val="28"/>
        </w:rPr>
        <w:t>、</w:t>
      </w:r>
      <w:r w:rsidRPr="0017385B">
        <w:rPr>
          <w:rFonts w:ascii="仿宋_GB2312" w:eastAsia="仿宋_GB2312" w:hint="eastAsia"/>
          <w:sz w:val="28"/>
        </w:rPr>
        <w:t>大声喧哗等影响他人的行为。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2</w:t>
      </w:r>
      <w:r>
        <w:rPr>
          <w:rFonts w:ascii="仿宋_GB2312" w:eastAsia="仿宋_GB2312"/>
          <w:sz w:val="28"/>
        </w:rPr>
        <w:t>.</w:t>
      </w:r>
      <w:r w:rsidRPr="008545BC">
        <w:rPr>
          <w:rFonts w:ascii="仿宋_GB2312" w:eastAsia="仿宋_GB2312" w:hint="eastAsia"/>
          <w:sz w:val="28"/>
        </w:rPr>
        <w:t>不允许在寝室饲养宠物</w:t>
      </w:r>
      <w:r>
        <w:rPr>
          <w:rFonts w:ascii="仿宋_GB2312" w:eastAsia="仿宋_GB2312" w:hint="eastAsia"/>
          <w:sz w:val="28"/>
        </w:rPr>
        <w:t>。</w:t>
      </w:r>
    </w:p>
    <w:p w:rsidR="007D16AA" w:rsidRPr="00BF517E" w:rsidRDefault="007D16AA" w:rsidP="007D16AA">
      <w:pPr>
        <w:snapToGrid w:val="0"/>
        <w:spacing w:line="600" w:lineRule="exact"/>
        <w:ind w:firstLineChars="200" w:firstLine="560"/>
        <w:rPr>
          <w:rFonts w:ascii="仿宋_GB2312" w:eastAsia="仿宋_GB2312"/>
          <w:bCs/>
          <w:sz w:val="28"/>
          <w:szCs w:val="28"/>
        </w:rPr>
      </w:pPr>
      <w:r>
        <w:rPr>
          <w:rFonts w:ascii="仿宋_GB2312" w:eastAsia="仿宋_GB2312" w:hint="eastAsia"/>
          <w:sz w:val="28"/>
        </w:rPr>
        <w:t>3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宿舍内墙面干净或有统一的文化氛围装饰，</w:t>
      </w:r>
      <w:r w:rsidRPr="00BF517E">
        <w:rPr>
          <w:rFonts w:ascii="仿宋_GB2312" w:eastAsia="仿宋_GB2312" w:hint="eastAsia"/>
          <w:bCs/>
          <w:sz w:val="28"/>
          <w:szCs w:val="28"/>
        </w:rPr>
        <w:t>墙壁</w:t>
      </w:r>
      <w:r>
        <w:rPr>
          <w:rFonts w:ascii="仿宋_GB2312" w:eastAsia="仿宋_GB2312"/>
          <w:bCs/>
          <w:sz w:val="28"/>
          <w:szCs w:val="28"/>
        </w:rPr>
        <w:t>不得乱涂、乱画、乱张贴壁纸和不健康</w:t>
      </w:r>
      <w:r w:rsidRPr="00BF517E">
        <w:rPr>
          <w:rFonts w:ascii="仿宋_GB2312" w:eastAsia="仿宋_GB2312"/>
          <w:bCs/>
          <w:sz w:val="28"/>
          <w:szCs w:val="28"/>
        </w:rPr>
        <w:t>图片。</w:t>
      </w:r>
    </w:p>
    <w:p w:rsidR="007D16AA" w:rsidRDefault="007D16AA" w:rsidP="007D16AA">
      <w:pPr>
        <w:spacing w:line="60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4</w:t>
      </w:r>
      <w:r>
        <w:rPr>
          <w:rFonts w:ascii="仿宋_GB2312" w:eastAsia="仿宋_GB2312"/>
          <w:sz w:val="28"/>
        </w:rPr>
        <w:t>.</w:t>
      </w:r>
      <w:r>
        <w:rPr>
          <w:rFonts w:ascii="仿宋_GB2312" w:eastAsia="仿宋_GB2312" w:hint="eastAsia"/>
          <w:sz w:val="28"/>
        </w:rPr>
        <w:t>宿舍有明确的轮流值日制度，每天有值日安排。</w:t>
      </w:r>
    </w:p>
    <w:p w:rsidR="007D16AA" w:rsidRPr="008E0D00" w:rsidRDefault="007D16AA" w:rsidP="007D16AA">
      <w:pPr>
        <w:ind w:firstLineChars="200" w:firstLine="560"/>
        <w:rPr>
          <w:rFonts w:ascii="仿宋_GB2312" w:eastAsia="仿宋_GB2312"/>
          <w:sz w:val="28"/>
        </w:rPr>
      </w:pPr>
    </w:p>
    <w:p w:rsidR="007D16AA" w:rsidRPr="00E97834" w:rsidRDefault="007D16AA" w:rsidP="007D16AA">
      <w:pPr>
        <w:ind w:right="1120"/>
        <w:rPr>
          <w:rFonts w:ascii="仿宋" w:eastAsia="仿宋" w:hAnsi="仿宋"/>
          <w:sz w:val="28"/>
          <w:szCs w:val="28"/>
        </w:rPr>
      </w:pPr>
    </w:p>
    <w:p w:rsidR="00A127BA" w:rsidRPr="007D16AA" w:rsidRDefault="00A127BA"/>
    <w:sectPr w:rsidR="00A127BA" w:rsidRPr="007D16AA" w:rsidSect="00E97834">
      <w:pgSz w:w="11906" w:h="16838"/>
      <w:pgMar w:top="1361" w:right="1531" w:bottom="1361" w:left="1531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D16AA"/>
    <w:rsid w:val="0018499A"/>
    <w:rsid w:val="0031180F"/>
    <w:rsid w:val="004F44F1"/>
    <w:rsid w:val="007D16AA"/>
    <w:rsid w:val="009E46BF"/>
    <w:rsid w:val="00A127BA"/>
    <w:rsid w:val="00DD1787"/>
    <w:rsid w:val="00DD6F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6A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825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2022-05-05T03:57:00Z</dcterms:created>
  <dcterms:modified xsi:type="dcterms:W3CDTF">2022-05-05T03:57:00Z</dcterms:modified>
</cp:coreProperties>
</file>