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ECB" w:rsidRDefault="00396ECB" w:rsidP="00396ECB">
      <w:pPr>
        <w:spacing w:line="360" w:lineRule="auto"/>
        <w:rPr>
          <w:rFonts w:ascii="仿宋_GB2312" w:eastAsia="仿宋_GB2312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附件：</w:t>
      </w:r>
    </w:p>
    <w:p w:rsidR="00396ECB" w:rsidRDefault="00396ECB" w:rsidP="00396ECB">
      <w:pPr>
        <w:tabs>
          <w:tab w:val="center" w:pos="4153"/>
          <w:tab w:val="left" w:pos="7125"/>
        </w:tabs>
        <w:spacing w:beforeLines="50" w:before="156" w:afterLines="100" w:after="312" w:line="360" w:lineRule="auto"/>
        <w:jc w:val="left"/>
        <w:rPr>
          <w:rFonts w:ascii="黑体" w:eastAsia="黑体" w:hint="eastAsia"/>
          <w:color w:val="000000"/>
          <w:sz w:val="30"/>
          <w:szCs w:val="30"/>
        </w:rPr>
      </w:pPr>
      <w:r>
        <w:rPr>
          <w:rFonts w:ascii="仿宋_GB2312" w:eastAsia="仿宋_GB2312" w:hint="eastAsia"/>
          <w:b/>
          <w:color w:val="000000"/>
          <w:sz w:val="30"/>
          <w:szCs w:val="30"/>
        </w:rPr>
        <w:tab/>
      </w:r>
      <w:r>
        <w:rPr>
          <w:rFonts w:ascii="黑体" w:eastAsia="黑体" w:hint="eastAsia"/>
          <w:color w:val="000000"/>
          <w:sz w:val="30"/>
          <w:szCs w:val="30"/>
        </w:rPr>
        <w:t>2015年度大学生心理健康教育宣传周学校活动安排表</w:t>
      </w:r>
      <w:r>
        <w:rPr>
          <w:rFonts w:ascii="黑体" w:eastAsia="黑体" w:hint="eastAsia"/>
          <w:color w:val="000000"/>
          <w:sz w:val="30"/>
          <w:szCs w:val="30"/>
        </w:rPr>
        <w:tab/>
      </w:r>
    </w:p>
    <w:tbl>
      <w:tblPr>
        <w:tblW w:w="95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2853"/>
        <w:gridCol w:w="2213"/>
        <w:gridCol w:w="1649"/>
        <w:gridCol w:w="2136"/>
      </w:tblGrid>
      <w:tr w:rsidR="00396ECB" w:rsidTr="00396ECB">
        <w:trPr>
          <w:trHeight w:val="773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snapToGrid w:val="0"/>
              <w:spacing w:line="240" w:lineRule="atLeast"/>
              <w:jc w:val="center"/>
              <w:rPr>
                <w:rFonts w:ascii="仿宋_GB2312" w:eastAsia="仿宋_GB2312" w:hAnsi="宋体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color w:val="000000"/>
                <w:sz w:val="28"/>
                <w:szCs w:val="28"/>
              </w:rPr>
              <w:t>序</w:t>
            </w:r>
          </w:p>
          <w:p w:rsidR="00396ECB" w:rsidRDefault="00396ECB">
            <w:pPr>
              <w:snapToGrid w:val="0"/>
              <w:spacing w:line="240" w:lineRule="atLeast"/>
              <w:jc w:val="center"/>
              <w:rPr>
                <w:rFonts w:ascii="仿宋_GB2312" w:eastAsia="仿宋_GB2312" w:hAnsi="宋体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color w:val="000000"/>
                <w:sz w:val="28"/>
                <w:szCs w:val="28"/>
              </w:rPr>
              <w:t>号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color w:val="000000"/>
                <w:sz w:val="28"/>
                <w:szCs w:val="28"/>
              </w:rPr>
              <w:t>活动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color w:val="000000"/>
                <w:sz w:val="28"/>
                <w:szCs w:val="28"/>
              </w:rPr>
              <w:t>参加人员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color w:val="000000"/>
                <w:sz w:val="28"/>
                <w:szCs w:val="28"/>
              </w:rPr>
              <w:t>时间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color w:val="000000"/>
                <w:sz w:val="28"/>
                <w:szCs w:val="28"/>
              </w:rPr>
              <w:t>地点</w:t>
            </w:r>
          </w:p>
        </w:tc>
      </w:tr>
      <w:tr w:rsidR="00396ECB" w:rsidTr="00396ECB">
        <w:trPr>
          <w:trHeight w:val="1069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1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心理健康知识展板展示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全体学生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周一至周五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东风校区主干道；</w:t>
            </w:r>
          </w:p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科学校区学生活动中心楼前</w:t>
            </w:r>
          </w:p>
        </w:tc>
      </w:tr>
      <w:tr w:rsidR="00396ECB" w:rsidTr="00396ECB">
        <w:trPr>
          <w:trHeight w:val="939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2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“快乐成长”系列</w:t>
            </w:r>
          </w:p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 xml:space="preserve">心理电影展播    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全体学生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周一、周五晚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东风校区</w:t>
            </w:r>
          </w:p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科学校区</w:t>
            </w:r>
          </w:p>
        </w:tc>
      </w:tr>
      <w:tr w:rsidR="00396ECB" w:rsidTr="00396ECB">
        <w:trPr>
          <w:trHeight w:val="1069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3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现场心理咨询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全体学生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周二全天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东风校区主干道；</w:t>
            </w:r>
          </w:p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科学校区学生活动中心楼前</w:t>
            </w:r>
          </w:p>
        </w:tc>
      </w:tr>
      <w:tr w:rsidR="00396ECB" w:rsidTr="00396ECB">
        <w:trPr>
          <w:trHeight w:val="1009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4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心理咨询师案例督导会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专兼职</w:t>
            </w:r>
          </w:p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心理咨询师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周三下午三点至五点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东风校区</w:t>
            </w:r>
          </w:p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团体活动室</w:t>
            </w:r>
          </w:p>
        </w:tc>
      </w:tr>
      <w:tr w:rsidR="00396ECB" w:rsidTr="00396ECB">
        <w:trPr>
          <w:trHeight w:val="894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4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心理健康知识讲座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全体学生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周四下午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东风校区</w:t>
            </w:r>
          </w:p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科学校区</w:t>
            </w:r>
          </w:p>
        </w:tc>
      </w:tr>
      <w:tr w:rsidR="00396ECB" w:rsidTr="00396ECB">
        <w:trPr>
          <w:trHeight w:val="1024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5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 xml:space="preserve"> “蒲公英”使者</w:t>
            </w:r>
          </w:p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自我成长训练营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全体学生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另行通知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东风校区</w:t>
            </w:r>
          </w:p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科学校区</w:t>
            </w:r>
          </w:p>
        </w:tc>
      </w:tr>
      <w:tr w:rsidR="00396ECB" w:rsidTr="00396ECB">
        <w:trPr>
          <w:trHeight w:val="979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6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心理健康宣传周及日常工作经验交流会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全体心理辅导员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周五下午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另行通知</w:t>
            </w:r>
          </w:p>
        </w:tc>
      </w:tr>
      <w:tr w:rsidR="00396ECB" w:rsidTr="00396ECB">
        <w:trPr>
          <w:trHeight w:val="994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7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心理部日常工作经验交流会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各学院心理部成员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另行通知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另行通知</w:t>
            </w:r>
          </w:p>
        </w:tc>
      </w:tr>
      <w:tr w:rsidR="00396ECB" w:rsidTr="00396ECB">
        <w:trPr>
          <w:trHeight w:val="1099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8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新生心理测评结果反馈及追踪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全体学生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周一至周五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各学院</w:t>
            </w:r>
          </w:p>
        </w:tc>
      </w:tr>
      <w:tr w:rsidR="00396ECB" w:rsidTr="00396ECB">
        <w:trPr>
          <w:trHeight w:val="1154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9</w:t>
            </w:r>
          </w:p>
        </w:tc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“蒲公英”素质提升项目申报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“蒲公英使者”、班级心理健康委员、心理部成员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周一至周五</w:t>
            </w:r>
          </w:p>
        </w:tc>
        <w:tc>
          <w:tcPr>
            <w:tcW w:w="2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ECB" w:rsidRDefault="00396ECB">
            <w:pPr>
              <w:jc w:val="center"/>
              <w:rPr>
                <w:rFonts w:ascii="仿宋_GB2312" w:eastAsia="仿宋_GB2312" w:hAnsi="宋体"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</w:rPr>
              <w:t>各学院</w:t>
            </w:r>
          </w:p>
        </w:tc>
      </w:tr>
    </w:tbl>
    <w:p w:rsidR="00396ECB" w:rsidRDefault="00396ECB" w:rsidP="00396ECB">
      <w:pPr>
        <w:rPr>
          <w:rFonts w:hint="eastAsia"/>
        </w:rPr>
      </w:pPr>
    </w:p>
    <w:p w:rsidR="00396ECB" w:rsidRDefault="00396ECB" w:rsidP="00396ECB"/>
    <w:p w:rsidR="00D26585" w:rsidRDefault="00D26585">
      <w:pPr>
        <w:rPr>
          <w:rFonts w:hint="eastAsia"/>
        </w:rPr>
      </w:pPr>
      <w:bookmarkStart w:id="0" w:name="_GoBack"/>
      <w:bookmarkEnd w:id="0"/>
    </w:p>
    <w:sectPr w:rsidR="00D265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044"/>
    <w:rsid w:val="00396ECB"/>
    <w:rsid w:val="00D26585"/>
    <w:rsid w:val="00F33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6EC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6EC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209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393</Characters>
  <Application>Microsoft Office Word</Application>
  <DocSecurity>0</DocSecurity>
  <Lines>3</Lines>
  <Paragraphs>1</Paragraphs>
  <ScaleCrop>false</ScaleCrop>
  <Company>http://sdwm.org</Company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3</cp:revision>
  <dcterms:created xsi:type="dcterms:W3CDTF">2015-10-19T08:22:00Z</dcterms:created>
  <dcterms:modified xsi:type="dcterms:W3CDTF">2015-10-19T08:22:00Z</dcterms:modified>
</cp:coreProperties>
</file>