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C6E51">
      <w:pPr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rtl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rtl w:val="0"/>
          <w:lang w:val="en-US"/>
        </w:rPr>
        <w:t>202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rtl w:val="0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rtl w:val="0"/>
          <w:lang w:val="zh-TW" w:eastAsia="zh-TW"/>
        </w:rPr>
        <w:t>年大学生暑期赴美带薪实习项目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rtl w:val="0"/>
          <w:lang w:val="en-US" w:eastAsia="zh-CN"/>
        </w:rPr>
        <w:t>简章</w:t>
      </w:r>
    </w:p>
    <w:p w14:paraId="15EB06CD">
      <w:pPr>
        <w:pStyle w:val="7"/>
        <w:keepNext w:val="0"/>
        <w:keepLines w:val="0"/>
        <w:pageBreakBefore w:val="0"/>
        <w:framePr w:wrap="auto" w:vAnchor="margin" w:hAnchor="text" w:yAlign="inline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u w:color="000000"/>
          <w:lang w:val="zh-TW" w:eastAsia="zh-TW"/>
        </w:rPr>
      </w:pPr>
    </w:p>
    <w:p w14:paraId="62D6C723">
      <w:pPr>
        <w:pStyle w:val="3"/>
        <w:keepNext w:val="0"/>
        <w:keepLines w:val="0"/>
        <w:pageBreakBefore w:val="0"/>
        <w:framePr w:wrap="auto" w:vAnchor="margin" w:hAnchor="text" w:yAlign="inline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right="0" w:rightChars="0" w:firstLine="48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TW"/>
        </w:rPr>
      </w:pPr>
      <w:r>
        <w:rPr>
          <w:rFonts w:hint="eastAsia" w:ascii="微软雅黑" w:hAnsi="微软雅黑" w:eastAsia="微软雅黑" w:cs="微软雅黑"/>
          <w:color w:val="111111"/>
          <w:sz w:val="24"/>
          <w:szCs w:val="24"/>
          <w:u w:color="111111"/>
          <w:shd w:val="clear" w:color="auto" w:fill="FFFFFF"/>
          <w:rtl w:val="0"/>
          <w:lang w:val="en-US" w:eastAsia="zh-CN"/>
        </w:rPr>
        <w:t>为增加我校大学生的海外实践经历，开阔国际化视野，给广大同学们提供提升英语、积累海外实习经验的机会，学校推出2027赴美带薪实习/社会实践项目。</w:t>
      </w:r>
      <w:r>
        <w:rPr>
          <w:rFonts w:hint="eastAsia" w:ascii="微软雅黑" w:hAnsi="微软雅黑" w:eastAsia="微软雅黑" w:cs="微软雅黑"/>
          <w:color w:val="111111"/>
          <w:sz w:val="24"/>
          <w:szCs w:val="24"/>
          <w:u w:color="111111"/>
          <w:shd w:val="clear" w:color="auto" w:fill="FFFFFF"/>
          <w:rtl w:val="0"/>
          <w:lang w:val="zh-TW" w:eastAsia="zh-CN"/>
        </w:rPr>
        <w:t>此项目针对全球各大高校开展，仅限</w:t>
      </w:r>
      <w:bookmarkStart w:id="0" w:name="_GoBack"/>
      <w:r>
        <w:rPr>
          <w:rFonts w:hint="eastAsia" w:ascii="微软雅黑" w:hAnsi="微软雅黑" w:eastAsia="微软雅黑" w:cs="微软雅黑"/>
          <w:color w:val="FF0000"/>
          <w:sz w:val="24"/>
          <w:szCs w:val="24"/>
          <w:u w:color="111111"/>
          <w:shd w:val="clear" w:color="auto" w:fill="FFFFFF"/>
          <w:rtl w:val="0"/>
          <w:lang w:val="en-US" w:eastAsia="zh-CN"/>
        </w:rPr>
        <w:t>16个名额</w:t>
      </w:r>
      <w:bookmarkEnd w:id="0"/>
      <w:r>
        <w:rPr>
          <w:rFonts w:hint="eastAsia" w:ascii="微软雅黑" w:hAnsi="微软雅黑" w:eastAsia="微软雅黑" w:cs="微软雅黑"/>
          <w:color w:val="111111"/>
          <w:sz w:val="24"/>
          <w:szCs w:val="24"/>
          <w:u w:color="111111"/>
          <w:shd w:val="clear" w:color="auto" w:fill="FFFFFF"/>
          <w:rtl w:val="0"/>
          <w:lang w:val="en-US" w:eastAsia="zh-CN"/>
        </w:rPr>
        <w:t>，额满截止。</w:t>
      </w:r>
    </w:p>
    <w:p w14:paraId="39FF3203">
      <w:pPr>
        <w:pStyle w:val="3"/>
        <w:keepNext w:val="0"/>
        <w:keepLines w:val="0"/>
        <w:pageBreakBefore w:val="0"/>
        <w:framePr w:wrap="auto" w:vAnchor="margin" w:hAnchor="text" w:yAlign="inline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right="0" w:rightChars="0" w:firstLine="480" w:firstLineChars="200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TW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TW"/>
        </w:rPr>
        <w:t>项目概况</w:t>
      </w:r>
    </w:p>
    <w:p w14:paraId="171357B4">
      <w:pPr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TW"/>
        </w:rPr>
      </w:pP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TW"/>
        </w:rPr>
        <w:t>暑期赴美带薪实习(Summer Work and Travel)是美国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CN"/>
        </w:rPr>
        <w:t>国务院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TW"/>
        </w:rPr>
        <w:t>官方指定的文化交流项目，项目为全球18岁以上的在校大学生、研究生提供暑期前往美国带薪实习及旅行的机会。该项目已经在欧洲、美洲及亚洲等国家和地区成功运作了60余年，每年超过70个国家近10万名优秀大学生利用暑假时间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CN"/>
        </w:rPr>
        <w:t>（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TW"/>
        </w:rPr>
        <w:t>8–16周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CN"/>
        </w:rPr>
        <w:t>）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TW"/>
        </w:rPr>
        <w:t>，持 J-1 交流签证进入美国企业带薪工作，工作之余可在美国境内旅行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CN"/>
        </w:rPr>
        <w:t>。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TW"/>
        </w:rPr>
        <w:t>与多国同事并肩协作，沉浸式感受海外真实职场与多元文化，在实战中提升英语口语，锻炼独立处事能力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CN"/>
        </w:rPr>
        <w:t>。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TW"/>
        </w:rPr>
        <w:t>这段海外实践经历拓宽国际视野，丰富个人履历，提升综合竞争力，为未来升学就业增添优势。</w:t>
      </w:r>
    </w:p>
    <w:p w14:paraId="3F48DB3E">
      <w:pPr>
        <w:pStyle w:val="3"/>
        <w:keepNext w:val="0"/>
        <w:keepLines w:val="0"/>
        <w:pageBreakBefore w:val="0"/>
        <w:framePr w:wrap="auto" w:vAnchor="margin" w:hAnchor="text" w:yAlign="inline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right="0" w:rightChars="0" w:firstLine="480" w:firstLineChars="200"/>
        <w:textAlignment w:val="auto"/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CN"/>
        </w:rPr>
        <w:t>申请资格</w:t>
      </w:r>
    </w:p>
    <w:p w14:paraId="2F779117">
      <w:pPr>
        <w:pStyle w:val="3"/>
        <w:keepNext w:val="0"/>
        <w:keepLines w:val="0"/>
        <w:pageBreakBefore w:val="0"/>
        <w:framePr w:wrap="auto" w:vAnchor="margin" w:hAnchor="text" w:yAlign="inline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 w:firstLine="48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en-US" w:eastAsia="zh-CN"/>
        </w:rPr>
        <w:t>18-28周岁的全日制就读本科生、研究生可申请参加。</w:t>
      </w:r>
    </w:p>
    <w:p w14:paraId="662B195A">
      <w:pPr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CN"/>
        </w:rPr>
      </w:pP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TW"/>
        </w:rPr>
        <w:t>具备良好的英语沟通能力，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CN"/>
        </w:rPr>
        <w:t>能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TW"/>
        </w:rPr>
        <w:t>通过项目综合评估。</w:t>
      </w:r>
    </w:p>
    <w:p w14:paraId="75388F1B">
      <w:pPr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TW"/>
        </w:rPr>
      </w:pP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en-US" w:eastAsia="zh-CN"/>
        </w:rPr>
        <w:t>3、政治立场坚定，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TW"/>
        </w:rPr>
        <w:t>学习成绩优良、在校表现良好。</w:t>
      </w:r>
    </w:p>
    <w:p w14:paraId="4848C35F">
      <w:pPr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TW"/>
        </w:rPr>
      </w:pP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TW"/>
        </w:rPr>
        <w:t>独立自主，工作积极努力、认真负责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CN"/>
        </w:rPr>
        <w:t>，对国际文化交流感兴趣</w:t>
      </w:r>
      <w:r>
        <w:rPr>
          <w:rFonts w:hint="eastAsia" w:ascii="微软雅黑" w:hAnsi="微软雅黑" w:eastAsia="微软雅黑" w:cs="微软雅黑"/>
          <w:color w:val="000000"/>
          <w:spacing w:val="0"/>
          <w:w w:val="100"/>
          <w:kern w:val="0"/>
          <w:position w:val="0"/>
          <w:sz w:val="24"/>
          <w:szCs w:val="24"/>
          <w:u w:val="none" w:color="000000"/>
          <w:vertAlign w:val="baseline"/>
          <w:rtl w:val="0"/>
          <w:lang w:val="zh-TW" w:eastAsia="zh-TW"/>
        </w:rPr>
        <w:t>。</w:t>
      </w:r>
    </w:p>
    <w:p w14:paraId="573B0491">
      <w:pPr>
        <w:pStyle w:val="3"/>
        <w:keepNext w:val="0"/>
        <w:keepLines w:val="0"/>
        <w:pageBreakBefore w:val="0"/>
        <w:framePr w:wrap="auto" w:vAnchor="margin" w:hAnchor="text" w:yAlign="inline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right="0" w:rightChars="0" w:firstLine="480" w:firstLineChars="200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TW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CN"/>
        </w:rPr>
        <w:t>项目特点</w:t>
      </w:r>
    </w:p>
    <w:p w14:paraId="55E75585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美国国务院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指定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的官方文化交流项目，项目运作安全规范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t>；</w:t>
      </w:r>
    </w:p>
    <w:p w14:paraId="35CD00DC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获得美国本土企业实习经历，丰富个人履历，提升就业竞争力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t>；</w:t>
      </w:r>
    </w:p>
    <w:p w14:paraId="4EA7617A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全英文真实职场环境，在实践中提升英语口语沟通能力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t>；</w:t>
      </w:r>
    </w:p>
    <w:p w14:paraId="2CFCE6EA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独立海外生活，锻炼生活自理能力，建立自信心与抗压能力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t>；</w:t>
      </w:r>
    </w:p>
    <w:p w14:paraId="715A05AF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5、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实习可获得劳动报酬，补贴在美日常生活开支，降低经济压力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t>；</w:t>
      </w:r>
    </w:p>
    <w:p w14:paraId="4553F7B3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6、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和世界各国青年共同工作生活，感受多元文化，拓展国际视野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t>；</w:t>
      </w:r>
    </w:p>
    <w:p w14:paraId="1613B5C9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7、实习之余参观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美国大学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t>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游览美国，收获见闻见识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t>；</w:t>
      </w:r>
    </w:p>
    <w:p w14:paraId="3C0F9062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8、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项目结束可获取官方实习证书，留存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J-1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签证良好出入境记录。</w:t>
      </w:r>
    </w:p>
    <w:p w14:paraId="3E6272E8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TW"/>
        </w:rPr>
        <w:t>五、项目安排及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en-US" w:eastAsia="zh-CN"/>
        </w:rPr>
        <w:t>薪资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TW"/>
        </w:rPr>
        <w:t>待遇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en-US" w:eastAsia="zh-CN"/>
        </w:rPr>
        <w:t xml:space="preserve">                                </w:t>
      </w:r>
    </w:p>
    <w:p w14:paraId="7C81F856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项目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安排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t>：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项目时间为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TW"/>
        </w:rPr>
        <w:t>每年6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-9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TW"/>
        </w:rPr>
        <w:t>月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，项目周期为8-16周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8"/>
          <w:sz w:val="24"/>
          <w:szCs w:val="24"/>
          <w:shd w:val="clear" w:fill="FFFFFF"/>
        </w:rPr>
        <w:t>（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8"/>
          <w:sz w:val="24"/>
          <w:szCs w:val="24"/>
          <w:shd w:val="clear" w:fill="FFFFFF"/>
        </w:rPr>
        <w:t>特别说明：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8"/>
          <w:sz w:val="24"/>
          <w:szCs w:val="24"/>
          <w:shd w:val="clear" w:fill="FFFFFF"/>
        </w:rPr>
        <w:t>学生必须优先遵守本校教学、考试、学籍管理规定）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t>；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br w:type="textWrapping"/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 xml:space="preserve">    2、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每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周工时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/>
        </w:rPr>
        <w:t>32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-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/>
        </w:rPr>
        <w:t>40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小时；薪资为每小时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10-16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美金，每周或每两周发一次工资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t>；</w:t>
      </w:r>
    </w:p>
    <w:p w14:paraId="286D9273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/>
          <w:rtl w:val="0"/>
          <w:lang w:val="zh-TW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学生可以根据自己的能力和第一份工作安排，寻找第二份工作，获得更高收入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CN"/>
        </w:rPr>
        <w:t>。</w:t>
      </w:r>
    </w:p>
    <w:p w14:paraId="0F0B193C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val="zh-TW" w:eastAsia="zh-TW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CN"/>
        </w:rPr>
        <w:t>六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TW"/>
        </w:rPr>
        <w:t>、申请费用</w:t>
      </w:r>
    </w:p>
    <w:p w14:paraId="3C0C493D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报名费：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/>
        </w:rPr>
        <w:t xml:space="preserve">3000 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人民币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/>
        </w:rPr>
        <w:t>/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人</w:t>
      </w:r>
    </w:p>
    <w:p w14:paraId="4C33F77F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项目费：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/>
        </w:rPr>
        <w:t>3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/>
        </w:rPr>
        <w:t xml:space="preserve">80 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美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 w:eastAsia="zh-CN"/>
        </w:rPr>
        <w:t>元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/>
        </w:rPr>
        <w:t>/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人</w:t>
      </w:r>
    </w:p>
    <w:p w14:paraId="21842EEA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费用包含：综合评估、签证辅导、美国实习名额、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/>
        </w:rPr>
        <w:t>DS-2019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表、行前辅导、培训、实习手册、全程（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/>
        </w:rPr>
        <w:t>DS-2019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表起止日期内）美国医疗保险和意外伤害险、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/>
        </w:rPr>
        <w:t>SEVIS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费用、美国当地紧急支援服务、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en-US"/>
        </w:rPr>
        <w:t>24</w:t>
      </w: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小时紧急电话支持等。</w:t>
      </w:r>
    </w:p>
    <w:p w14:paraId="086B33E4">
      <w:pPr>
        <w:keepNext w:val="0"/>
        <w:keepLines w:val="0"/>
        <w:pageBreakBefore w:val="0"/>
        <w:framePr w:wrap="auto" w:vAnchor="margin" w:hAnchor="text" w:yAlign="inline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</w:pPr>
      <w:r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  <w:t>费用不含：国际往返机票、美国使馆签证费、在美期间食宿费用以及个人旅游费用等。</w:t>
      </w:r>
    </w:p>
    <w:p w14:paraId="79A2D64D">
      <w:pPr>
        <w:pStyle w:val="3"/>
        <w:keepNext w:val="0"/>
        <w:keepLines w:val="0"/>
        <w:pageBreakBefore w:val="0"/>
        <w:framePr w:wrap="auto" w:vAnchor="margin" w:hAnchor="text" w:yAlign="inline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right="0" w:rightChars="0" w:firstLine="480" w:firstLineChars="200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rtl w:val="0"/>
          <w:lang w:val="zh-TW" w:eastAsia="zh-CN"/>
        </w:rPr>
        <w:t>申请流程</w:t>
      </w:r>
    </w:p>
    <w:p w14:paraId="045A9F44">
      <w:pPr>
        <w:pStyle w:val="3"/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 w:firstLine="48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  <w:t>1、咨询报名：申请人了解项目，填写报名表提交至项目负责老师。</w:t>
      </w:r>
    </w:p>
    <w:p w14:paraId="52ACBCA4">
      <w:pPr>
        <w:pStyle w:val="3"/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 w:firstLine="48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  <w:t>、项目报名：缴纳项目报名费，签署项目协议，预约口语测试。</w:t>
      </w:r>
    </w:p>
    <w:p w14:paraId="7CD25971">
      <w:pPr>
        <w:pStyle w:val="3"/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 w:firstLine="48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  <w:t>、英语测试：通过线上方式参加项目口语能力测试。</w:t>
      </w:r>
    </w:p>
    <w:p w14:paraId="637CC463">
      <w:pPr>
        <w:pStyle w:val="3"/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 w:firstLine="48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  <w:t>、岗位申请：在项目方指导下准备申请资料，缴纳项目费，申请岗位。</w:t>
      </w:r>
    </w:p>
    <w:p w14:paraId="086B7E36">
      <w:pPr>
        <w:pStyle w:val="3"/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 w:firstLine="48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  <w:t>、美方面试：确定岗位，预约美方企业面试，提前面试培训，并通过正规的美方企业面试和审核。</w:t>
      </w:r>
    </w:p>
    <w:p w14:paraId="0A47223A">
      <w:pPr>
        <w:pStyle w:val="3"/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 w:firstLine="48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  <w:t>、签署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en-US" w:eastAsia="zh-CN"/>
        </w:rPr>
        <w:t>offer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zh-TW" w:eastAsia="zh-CN"/>
        </w:rPr>
        <w:t>：美方企业审核申请，发出 Job offer（企业工作邀请函），颁发DS-2019 表（国际文化交流美国官方签证邀请函）。</w:t>
      </w:r>
    </w:p>
    <w:p w14:paraId="1D8945C8">
      <w:pPr>
        <w:pStyle w:val="3"/>
        <w:keepNext w:val="0"/>
        <w:keepLines w:val="0"/>
        <w:pageBreakBefore w:val="0"/>
        <w:framePr w:wrap="auto" w:vAnchor="margin" w:hAnchor="text" w:yAlign="inline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 w:rightChars="0" w:firstLine="480" w:firstLineChars="200"/>
        <w:textAlignment w:val="auto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rtl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rtl w:val="0"/>
          <w:lang w:val="en-US" w:eastAsia="zh-CN"/>
        </w:rPr>
        <w:t>7、申请签证：开展签证模拟培训，签证获取，顺利赴美入职。</w:t>
      </w:r>
    </w:p>
    <w:p w14:paraId="409BC89B">
      <w:pPr>
        <w:pStyle w:val="3"/>
        <w:keepNext w:val="0"/>
        <w:keepLines w:val="0"/>
        <w:pageBreakBefore w:val="0"/>
        <w:framePr w:wrap="auto" w:vAnchor="margin" w:hAnchor="text" w:yAlign="inlin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  <w:rtl w:val="0"/>
          <w:lang w:val="zh-TW" w:eastAsia="zh-TW"/>
        </w:rPr>
      </w:pPr>
    </w:p>
    <w:sectPr>
      <w:headerReference r:id="rId5" w:type="default"/>
      <w:footerReference r:id="rId6" w:type="default"/>
      <w:pgSz w:w="11900" w:h="16840"/>
      <w:pgMar w:top="1213" w:right="1134" w:bottom="1213" w:left="1134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CB247">
    <w:pPr>
      <w:pStyle w:val="8"/>
      <w:framePr w:wrap="auto" w:vAnchor="margin" w:hAnchor="text" w:yAlign="inline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C1400">
    <w:pPr>
      <w:pStyle w:val="8"/>
      <w:framePr w:wrap="auto" w:vAnchor="margin" w:hAnchor="text" w:yAlign="inline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07F433"/>
    <w:multiLevelType w:val="singleLevel"/>
    <w:tmpl w:val="0E07F433"/>
    <w:lvl w:ilvl="0" w:tentative="0">
      <w:start w:val="7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1">
    <w:nsid w:val="56B010D5"/>
    <w:multiLevelType w:val="singleLevel"/>
    <w:tmpl w:val="56B010D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0MGMxNGVkMjBlMWI3ZDk2MzNmYzIyNDE2YTg1MDQifQ=="/>
  </w:docVars>
  <w:rsids>
    <w:rsidRoot w:val="33F431C7"/>
    <w:rsid w:val="00E930FA"/>
    <w:rsid w:val="025A704C"/>
    <w:rsid w:val="02936A01"/>
    <w:rsid w:val="03FE341B"/>
    <w:rsid w:val="056A3A4A"/>
    <w:rsid w:val="064A246E"/>
    <w:rsid w:val="07537A15"/>
    <w:rsid w:val="08C07E24"/>
    <w:rsid w:val="09016473"/>
    <w:rsid w:val="097C01EF"/>
    <w:rsid w:val="09B2776D"/>
    <w:rsid w:val="0A376D74"/>
    <w:rsid w:val="0AF73211"/>
    <w:rsid w:val="0B022976"/>
    <w:rsid w:val="0C2D757F"/>
    <w:rsid w:val="0CAB60DF"/>
    <w:rsid w:val="0E114312"/>
    <w:rsid w:val="0EF114EC"/>
    <w:rsid w:val="100B5E29"/>
    <w:rsid w:val="11140D0D"/>
    <w:rsid w:val="11975DCD"/>
    <w:rsid w:val="124064FE"/>
    <w:rsid w:val="12E666D9"/>
    <w:rsid w:val="13767A5D"/>
    <w:rsid w:val="13A87127"/>
    <w:rsid w:val="1525798D"/>
    <w:rsid w:val="15DB2014"/>
    <w:rsid w:val="15DB44F0"/>
    <w:rsid w:val="1666200B"/>
    <w:rsid w:val="166C2252"/>
    <w:rsid w:val="172123D6"/>
    <w:rsid w:val="1867206B"/>
    <w:rsid w:val="18820C52"/>
    <w:rsid w:val="18C0201A"/>
    <w:rsid w:val="18D15EE6"/>
    <w:rsid w:val="18D92F68"/>
    <w:rsid w:val="1B7E76EF"/>
    <w:rsid w:val="1C372B3A"/>
    <w:rsid w:val="1E4470D6"/>
    <w:rsid w:val="1EEB57A3"/>
    <w:rsid w:val="2342795C"/>
    <w:rsid w:val="238735C1"/>
    <w:rsid w:val="23A67EEB"/>
    <w:rsid w:val="245711E5"/>
    <w:rsid w:val="247B34F3"/>
    <w:rsid w:val="24D93B14"/>
    <w:rsid w:val="27E53ADB"/>
    <w:rsid w:val="27EB2370"/>
    <w:rsid w:val="28844573"/>
    <w:rsid w:val="2899001E"/>
    <w:rsid w:val="28DB6F6A"/>
    <w:rsid w:val="2973261D"/>
    <w:rsid w:val="2A224043"/>
    <w:rsid w:val="2A506E02"/>
    <w:rsid w:val="2A556978"/>
    <w:rsid w:val="2BA22210"/>
    <w:rsid w:val="2D810907"/>
    <w:rsid w:val="2E5B2E1C"/>
    <w:rsid w:val="2E6B3B32"/>
    <w:rsid w:val="2F414F26"/>
    <w:rsid w:val="2F827A5E"/>
    <w:rsid w:val="30000500"/>
    <w:rsid w:val="31B6571D"/>
    <w:rsid w:val="33961B8E"/>
    <w:rsid w:val="33F431C7"/>
    <w:rsid w:val="345D3216"/>
    <w:rsid w:val="35091591"/>
    <w:rsid w:val="35505F08"/>
    <w:rsid w:val="35690D78"/>
    <w:rsid w:val="370C40B1"/>
    <w:rsid w:val="37624CB4"/>
    <w:rsid w:val="37677539"/>
    <w:rsid w:val="37B559BE"/>
    <w:rsid w:val="38042FDA"/>
    <w:rsid w:val="384D672F"/>
    <w:rsid w:val="3A2031AD"/>
    <w:rsid w:val="3A8D375B"/>
    <w:rsid w:val="3B583B29"/>
    <w:rsid w:val="3BD376AD"/>
    <w:rsid w:val="3D0221DE"/>
    <w:rsid w:val="3D857549"/>
    <w:rsid w:val="3ED23E32"/>
    <w:rsid w:val="3F4B33B0"/>
    <w:rsid w:val="3F525C53"/>
    <w:rsid w:val="400242A3"/>
    <w:rsid w:val="40295CD4"/>
    <w:rsid w:val="405A5E8D"/>
    <w:rsid w:val="40F96E0E"/>
    <w:rsid w:val="41432DC5"/>
    <w:rsid w:val="41EC0D67"/>
    <w:rsid w:val="422209C5"/>
    <w:rsid w:val="42F760E8"/>
    <w:rsid w:val="444732D4"/>
    <w:rsid w:val="44853107"/>
    <w:rsid w:val="45AA50D0"/>
    <w:rsid w:val="48093B48"/>
    <w:rsid w:val="48AC1250"/>
    <w:rsid w:val="49E529CF"/>
    <w:rsid w:val="4AAA0809"/>
    <w:rsid w:val="4AC72371"/>
    <w:rsid w:val="4ACE013C"/>
    <w:rsid w:val="4B2D37A1"/>
    <w:rsid w:val="4B935E0E"/>
    <w:rsid w:val="4BBD13ED"/>
    <w:rsid w:val="4C4243A5"/>
    <w:rsid w:val="4C426797"/>
    <w:rsid w:val="4CF75EFD"/>
    <w:rsid w:val="4DC1754C"/>
    <w:rsid w:val="4FB37368"/>
    <w:rsid w:val="5079410E"/>
    <w:rsid w:val="50D34E6F"/>
    <w:rsid w:val="513C1209"/>
    <w:rsid w:val="51F706C0"/>
    <w:rsid w:val="58ED5699"/>
    <w:rsid w:val="59AF1693"/>
    <w:rsid w:val="5AA36B2A"/>
    <w:rsid w:val="5AAE0E58"/>
    <w:rsid w:val="5B687259"/>
    <w:rsid w:val="5BE56AFB"/>
    <w:rsid w:val="5CD12684"/>
    <w:rsid w:val="5F8E1536"/>
    <w:rsid w:val="60962530"/>
    <w:rsid w:val="60C03693"/>
    <w:rsid w:val="60C368D2"/>
    <w:rsid w:val="6131633F"/>
    <w:rsid w:val="624B003C"/>
    <w:rsid w:val="641066D8"/>
    <w:rsid w:val="65183A9D"/>
    <w:rsid w:val="6832131A"/>
    <w:rsid w:val="68896A60"/>
    <w:rsid w:val="696F3EA8"/>
    <w:rsid w:val="69D41F5D"/>
    <w:rsid w:val="69D56401"/>
    <w:rsid w:val="69FF347E"/>
    <w:rsid w:val="6A4D243B"/>
    <w:rsid w:val="6B0B7C00"/>
    <w:rsid w:val="6B7D1934"/>
    <w:rsid w:val="6CCB7647"/>
    <w:rsid w:val="6FAF3250"/>
    <w:rsid w:val="6FB17AA9"/>
    <w:rsid w:val="703419A7"/>
    <w:rsid w:val="70526EA3"/>
    <w:rsid w:val="718A7AD1"/>
    <w:rsid w:val="738C1018"/>
    <w:rsid w:val="747162E0"/>
    <w:rsid w:val="748650D1"/>
    <w:rsid w:val="75EF25F8"/>
    <w:rsid w:val="76F105F2"/>
    <w:rsid w:val="77C43611"/>
    <w:rsid w:val="77F66A17"/>
    <w:rsid w:val="7939733E"/>
    <w:rsid w:val="79820E35"/>
    <w:rsid w:val="7B087CB8"/>
    <w:rsid w:val="7B71585E"/>
    <w:rsid w:val="7CA67B6E"/>
    <w:rsid w:val="7D5B4A17"/>
    <w:rsid w:val="7DCE253C"/>
    <w:rsid w:val="7EC75A68"/>
    <w:rsid w:val="7EF90044"/>
    <w:rsid w:val="7F2849E9"/>
    <w:rsid w:val="7F4514DB"/>
    <w:rsid w:val="7FBF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ascii="Calibri" w:hAnsi="Calibri" w:eastAsia="Calibri" w:cs="Calibri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keepNext w:val="0"/>
      <w:keepLines w:val="0"/>
      <w:pageBreakBefore w:val="0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100" w:beforeAutospacing="0" w:after="100" w:afterAutospacing="0" w:line="240" w:lineRule="auto"/>
      <w:ind w:left="0" w:right="0" w:firstLine="0"/>
      <w:jc w:val="left"/>
      <w:outlineLvl w:val="9"/>
    </w:pPr>
    <w:rPr>
      <w:rFonts w:ascii="宋体" w:hAnsi="宋体" w:eastAsia="宋体" w:cs="宋体"/>
      <w:color w:val="000000"/>
      <w:spacing w:val="0"/>
      <w:w w:val="100"/>
      <w:kern w:val="0"/>
      <w:position w:val="0"/>
      <w:sz w:val="24"/>
      <w:szCs w:val="24"/>
      <w:u w:val="none" w:color="000000"/>
      <w:vertAlign w:val="baseline"/>
      <w:lang w:val="en-US"/>
    </w:rPr>
  </w:style>
  <w:style w:type="character" w:styleId="6">
    <w:name w:val="Strong"/>
    <w:basedOn w:val="5"/>
    <w:autoRedefine/>
    <w:qFormat/>
    <w:uiPriority w:val="0"/>
    <w:rPr>
      <w:b/>
    </w:rPr>
  </w:style>
  <w:style w:type="paragraph" w:customStyle="1" w:styleId="7">
    <w:name w:val="正文 A"/>
    <w:link w:val="9"/>
    <w:autoRedefine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ascii="Calibri" w:hAnsi="Calibri" w:eastAsia="Calibri" w:cs="Calibri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paragraph" w:customStyle="1" w:styleId="8">
    <w:name w:val="页眉与页脚"/>
    <w:autoRedefine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" w:hAnsi="Helvetica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vertAlign w:val="baseline"/>
    </w:rPr>
  </w:style>
  <w:style w:type="character" w:customStyle="1" w:styleId="9">
    <w:name w:val="正文 A Char"/>
    <w:link w:val="7"/>
    <w:autoRedefine/>
    <w:qFormat/>
    <w:uiPriority w:val="0"/>
    <w:rPr>
      <w:rFonts w:ascii="Calibri" w:hAnsi="Calibri" w:eastAsia="Calibri" w:cs="Calibri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1225</Words>
  <Characters>1314</Characters>
  <Lines>0</Lines>
  <Paragraphs>0</Paragraphs>
  <TotalTime>4</TotalTime>
  <ScaleCrop>false</ScaleCrop>
  <LinksUpToDate>false</LinksUpToDate>
  <CharactersWithSpaces>1360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2023-02-18T03:23:00Z</dcterms:created>
  <dc:creator>阿杨</dc:creator>
  <cp:lastModifiedBy>李晓忆</cp:lastModifiedBy>
  <dcterms:modified xsi:type="dcterms:W3CDTF">2026-10-26T03:11:59Z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632C7A995324497FA1F93A6E170D84F2_13</vt:lpwstr>
  </property>
  <property fmtid="{D5CDD505-2E9C-101B-9397-08002B2CF9AE}" pid="4" name="KSOTemplateDocerSaveRecord">
    <vt:lpwstr>eyJoZGlkIjoiZWMxOTA1ZmJkNGEwNzZjMWU0MGJhNmQ3ZmY5MzY4MTIiLCJ1c2VySWQiOiIxNTk4ODE2NTUwIn0=</vt:lpwstr>
  </property>
</Properties>
</file>