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734CDB">
      <w:pPr>
        <w:snapToGrid w:val="0"/>
        <w:ind w:left="0" w:leftChars="0" w:right="0" w:rightChars="0" w:firstLine="0" w:firstLineChars="0"/>
        <w:jc w:val="center"/>
        <w:rPr>
          <w:rFonts w:hint="default" w:eastAsiaTheme="minorEastAsia"/>
          <w:b/>
          <w:sz w:val="28"/>
          <w:szCs w:val="28"/>
          <w:vertAlign w:val="baseline"/>
          <w:lang w:val="en-US" w:eastAsia="zh-CN"/>
        </w:rPr>
      </w:pPr>
      <w:r>
        <w:rPr>
          <w:rFonts w:hint="eastAsia"/>
          <w:b/>
          <w:sz w:val="28"/>
          <w:szCs w:val="28"/>
          <w:vertAlign w:val="baseline"/>
          <w:lang w:eastAsia="zh-CN"/>
        </w:rPr>
        <w:t>河南省</w:t>
      </w:r>
      <w:r>
        <w:rPr>
          <w:rFonts w:hint="eastAsia"/>
          <w:b/>
          <w:sz w:val="28"/>
          <w:szCs w:val="28"/>
          <w:vertAlign w:val="baseline"/>
          <w:lang w:val="en-US" w:eastAsia="zh-CN"/>
        </w:rPr>
        <w:t>17地市及济源示范区科技主管部门网站</w:t>
      </w:r>
    </w:p>
    <w:p w14:paraId="1E8139CA">
      <w:pPr>
        <w:snapToGrid w:val="0"/>
        <w:ind w:left="0" w:leftChars="0" w:right="0" w:rightChars="0" w:firstLine="0" w:firstLineChars="0"/>
        <w:jc w:val="center"/>
        <w:rPr>
          <w:b/>
          <w:sz w:val="28"/>
          <w:szCs w:val="28"/>
          <w:vertAlign w:val="baseline"/>
        </w:rPr>
      </w:pPr>
    </w:p>
    <w:tbl>
      <w:tblPr>
        <w:tblStyle w:val="3"/>
        <w:tblW w:w="141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862"/>
        <w:gridCol w:w="1787"/>
        <w:gridCol w:w="4575"/>
        <w:gridCol w:w="6944"/>
      </w:tblGrid>
      <w:tr w14:paraId="2404F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center"/>
          </w:tcPr>
          <w:p w14:paraId="1C54A92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b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b/>
                <w:sz w:val="28"/>
                <w:szCs w:val="28"/>
                <w:vertAlign w:val="baseline"/>
              </w:rPr>
              <w:t>序号</w:t>
            </w:r>
          </w:p>
        </w:tc>
        <w:tc>
          <w:tcPr>
            <w:tcW w:w="0" w:type="auto"/>
            <w:shd w:val="clear"/>
            <w:vAlign w:val="center"/>
          </w:tcPr>
          <w:p w14:paraId="793182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b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b/>
                <w:sz w:val="28"/>
                <w:szCs w:val="28"/>
                <w:vertAlign w:val="baseline"/>
                <w:lang w:eastAsia="zh-CN"/>
              </w:rPr>
              <w:t>地区</w:t>
            </w:r>
          </w:p>
        </w:tc>
        <w:tc>
          <w:tcPr>
            <w:tcW w:w="0" w:type="auto"/>
            <w:shd w:val="clear"/>
            <w:vAlign w:val="center"/>
          </w:tcPr>
          <w:p w14:paraId="48668B0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b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b/>
                <w:sz w:val="28"/>
                <w:szCs w:val="28"/>
                <w:vertAlign w:val="baseline"/>
              </w:rPr>
              <w:t>科技主管部门</w:t>
            </w:r>
          </w:p>
        </w:tc>
        <w:tc>
          <w:tcPr>
            <w:tcW w:w="6944" w:type="dxa"/>
            <w:shd w:val="clear"/>
            <w:vAlign w:val="center"/>
          </w:tcPr>
          <w:p w14:paraId="672773F7">
            <w:pPr>
              <w:snapToGrid w:val="0"/>
              <w:ind w:left="0" w:leftChars="0" w:right="0" w:rightChars="0"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b/>
                <w:sz w:val="28"/>
                <w:szCs w:val="28"/>
                <w:vertAlign w:val="baseline"/>
              </w:rPr>
              <w:t>官方网站（官方通知发布平台）</w:t>
            </w:r>
          </w:p>
        </w:tc>
      </w:tr>
      <w:tr w14:paraId="6E824D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center"/>
          </w:tcPr>
          <w:p w14:paraId="6C22D0D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0" w:type="auto"/>
            <w:shd w:val="clear"/>
            <w:vAlign w:val="center"/>
          </w:tcPr>
          <w:p w14:paraId="27227F0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郑州市</w:t>
            </w:r>
          </w:p>
        </w:tc>
        <w:tc>
          <w:tcPr>
            <w:tcW w:w="0" w:type="auto"/>
            <w:shd w:val="clear"/>
            <w:vAlign w:val="center"/>
          </w:tcPr>
          <w:p w14:paraId="43F74BE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郑州市科学技术局</w:t>
            </w:r>
          </w:p>
        </w:tc>
        <w:tc>
          <w:tcPr>
            <w:tcW w:w="6944" w:type="dxa"/>
            <w:shd w:val="clear"/>
            <w:vAlign w:val="center"/>
          </w:tcPr>
          <w:p w14:paraId="3A806ED0">
            <w:pPr>
              <w:snapToGrid w:val="0"/>
              <w:ind w:left="0" w:leftChars="0" w:right="0" w:rightChars="0"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https://zzkj.zhengzhou.gov.cn/</w:t>
            </w:r>
          </w:p>
        </w:tc>
      </w:tr>
      <w:tr w14:paraId="6B6392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center"/>
          </w:tcPr>
          <w:p w14:paraId="0E21BE44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0" w:type="auto"/>
            <w:shd w:val="clear"/>
            <w:vAlign w:val="center"/>
          </w:tcPr>
          <w:p w14:paraId="29FD202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开封市</w:t>
            </w:r>
          </w:p>
        </w:tc>
        <w:tc>
          <w:tcPr>
            <w:tcW w:w="0" w:type="auto"/>
            <w:shd w:val="clear"/>
            <w:vAlign w:val="center"/>
          </w:tcPr>
          <w:p w14:paraId="29B42E1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开封市科学技术局</w:t>
            </w:r>
          </w:p>
        </w:tc>
        <w:tc>
          <w:tcPr>
            <w:tcW w:w="6944" w:type="dxa"/>
            <w:shd w:val="clear"/>
            <w:vAlign w:val="center"/>
          </w:tcPr>
          <w:p w14:paraId="77867BCE">
            <w:pPr>
              <w:snapToGrid w:val="0"/>
              <w:ind w:left="0" w:leftChars="0" w:right="0" w:rightChars="0"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https://kjj.kaifeng.gov.cn/</w:t>
            </w:r>
          </w:p>
        </w:tc>
      </w:tr>
      <w:tr w14:paraId="6F562B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center"/>
          </w:tcPr>
          <w:p w14:paraId="3E424F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3.</w:t>
            </w:r>
          </w:p>
        </w:tc>
        <w:tc>
          <w:tcPr>
            <w:tcW w:w="0" w:type="auto"/>
            <w:shd w:val="clear"/>
            <w:vAlign w:val="center"/>
          </w:tcPr>
          <w:p w14:paraId="08D994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洛阳市</w:t>
            </w:r>
          </w:p>
        </w:tc>
        <w:tc>
          <w:tcPr>
            <w:tcW w:w="0" w:type="auto"/>
            <w:shd w:val="clear"/>
            <w:vAlign w:val="center"/>
          </w:tcPr>
          <w:p w14:paraId="0D387739">
            <w:pPr>
              <w:snapToGrid w:val="0"/>
              <w:ind w:left="0" w:leftChars="0" w:right="0" w:rightChars="0"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洛阳市科学技术局</w:t>
            </w:r>
          </w:p>
        </w:tc>
        <w:tc>
          <w:tcPr>
            <w:tcW w:w="6944" w:type="dxa"/>
            <w:shd w:val="clear"/>
            <w:vAlign w:val="center"/>
          </w:tcPr>
          <w:p w14:paraId="33A38448">
            <w:pPr>
              <w:snapToGrid w:val="0"/>
              <w:ind w:left="0" w:leftChars="0" w:right="0" w:rightChars="0"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http://www.ly.gov.cn/zwgk/xxgk/lyskjj/</w:t>
            </w:r>
          </w:p>
        </w:tc>
      </w:tr>
      <w:tr w14:paraId="3B4C4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center"/>
          </w:tcPr>
          <w:p w14:paraId="2F952D4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0" w:type="auto"/>
            <w:shd w:val="clear"/>
            <w:vAlign w:val="center"/>
          </w:tcPr>
          <w:p w14:paraId="28F8B88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平顶山市</w:t>
            </w:r>
          </w:p>
        </w:tc>
        <w:tc>
          <w:tcPr>
            <w:tcW w:w="0" w:type="auto"/>
            <w:shd w:val="clear"/>
            <w:vAlign w:val="center"/>
          </w:tcPr>
          <w:p w14:paraId="4F9601FE">
            <w:pPr>
              <w:snapToGrid w:val="0"/>
              <w:ind w:left="0" w:leftChars="0" w:right="0" w:rightChars="0"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平顶山市科学技术局</w:t>
            </w:r>
          </w:p>
        </w:tc>
        <w:tc>
          <w:tcPr>
            <w:tcW w:w="6944" w:type="dxa"/>
            <w:shd w:val="clear"/>
            <w:vAlign w:val="center"/>
          </w:tcPr>
          <w:p w14:paraId="423134FC">
            <w:pPr>
              <w:snapToGrid w:val="0"/>
              <w:ind w:left="0" w:leftChars="0" w:right="0" w:rightChars="0"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 xml:space="preserve">http://kjj.pds.gov.cn/ </w:t>
            </w:r>
          </w:p>
        </w:tc>
      </w:tr>
      <w:tr w14:paraId="1E3DF4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center"/>
          </w:tcPr>
          <w:p w14:paraId="3BE88EA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0" w:type="auto"/>
            <w:shd w:val="clear"/>
            <w:vAlign w:val="center"/>
          </w:tcPr>
          <w:p w14:paraId="5CBA82B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安阳市</w:t>
            </w:r>
          </w:p>
        </w:tc>
        <w:tc>
          <w:tcPr>
            <w:tcW w:w="0" w:type="auto"/>
            <w:shd w:val="clear"/>
            <w:vAlign w:val="center"/>
          </w:tcPr>
          <w:p w14:paraId="2DFE0B9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安阳市科学技术局</w:t>
            </w:r>
          </w:p>
        </w:tc>
        <w:tc>
          <w:tcPr>
            <w:tcW w:w="6944" w:type="dxa"/>
            <w:shd w:val="clear"/>
            <w:vAlign w:val="center"/>
          </w:tcPr>
          <w:p w14:paraId="62B8A0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https://ayskjj.anyang.gov.cn/</w:t>
            </w:r>
          </w:p>
        </w:tc>
      </w:tr>
      <w:tr w14:paraId="3F863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6841307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0" w:type="auto"/>
            <w:vAlign w:val="center"/>
          </w:tcPr>
          <w:p w14:paraId="7A02A14E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鹤壁市</w:t>
            </w:r>
          </w:p>
        </w:tc>
        <w:tc>
          <w:tcPr>
            <w:tcW w:w="0" w:type="auto"/>
            <w:vAlign w:val="center"/>
          </w:tcPr>
          <w:p w14:paraId="61336CD7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鹤壁市科学技术局</w:t>
            </w:r>
          </w:p>
        </w:tc>
        <w:tc>
          <w:tcPr>
            <w:tcW w:w="6944" w:type="dxa"/>
            <w:vAlign w:val="center"/>
          </w:tcPr>
          <w:p w14:paraId="37F34CE6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 xml:space="preserve">http://kjj.hebi.gov.cn/ </w:t>
            </w:r>
          </w:p>
        </w:tc>
      </w:tr>
      <w:tr w14:paraId="2DCD98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1868505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0" w:type="auto"/>
            <w:vAlign w:val="center"/>
          </w:tcPr>
          <w:p w14:paraId="598D189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新乡市</w:t>
            </w:r>
          </w:p>
        </w:tc>
        <w:tc>
          <w:tcPr>
            <w:tcW w:w="0" w:type="auto"/>
            <w:vAlign w:val="center"/>
          </w:tcPr>
          <w:p w14:paraId="158F2E86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新乡</w:t>
            </w:r>
            <w:r>
              <w:rPr>
                <w:rFonts w:hint="eastAsia"/>
                <w:sz w:val="28"/>
                <w:szCs w:val="28"/>
                <w:vertAlign w:val="baseline"/>
              </w:rPr>
              <w:t>市科学技术局</w:t>
            </w:r>
          </w:p>
        </w:tc>
        <w:tc>
          <w:tcPr>
            <w:tcW w:w="6944" w:type="dxa"/>
            <w:vAlign w:val="center"/>
          </w:tcPr>
          <w:p w14:paraId="6FC698D8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 xml:space="preserve">http://kjj.xinxiang.gov.cn/ </w:t>
            </w:r>
          </w:p>
        </w:tc>
      </w:tr>
      <w:tr w14:paraId="1B593C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0771729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0" w:type="auto"/>
            <w:vAlign w:val="center"/>
          </w:tcPr>
          <w:p w14:paraId="63029A9B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焦作市</w:t>
            </w:r>
          </w:p>
        </w:tc>
        <w:tc>
          <w:tcPr>
            <w:tcW w:w="0" w:type="auto"/>
            <w:vAlign w:val="center"/>
          </w:tcPr>
          <w:p w14:paraId="6A344526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焦作市科学技术局</w:t>
            </w:r>
          </w:p>
        </w:tc>
        <w:tc>
          <w:tcPr>
            <w:tcW w:w="6944" w:type="dxa"/>
            <w:vAlign w:val="center"/>
          </w:tcPr>
          <w:p w14:paraId="0354B2D0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 xml:space="preserve">http://kjj.jiaozuo.gov.cn/ </w:t>
            </w:r>
          </w:p>
        </w:tc>
      </w:tr>
      <w:tr w14:paraId="72CB29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3BF474B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9</w:t>
            </w:r>
          </w:p>
        </w:tc>
        <w:tc>
          <w:tcPr>
            <w:tcW w:w="0" w:type="auto"/>
            <w:vAlign w:val="center"/>
          </w:tcPr>
          <w:p w14:paraId="018E4DC3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濮阳市</w:t>
            </w:r>
          </w:p>
        </w:tc>
        <w:tc>
          <w:tcPr>
            <w:tcW w:w="0" w:type="auto"/>
            <w:vAlign w:val="center"/>
          </w:tcPr>
          <w:p w14:paraId="7E91600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濮阳市科学技术局</w:t>
            </w:r>
          </w:p>
        </w:tc>
        <w:tc>
          <w:tcPr>
            <w:tcW w:w="6944" w:type="dxa"/>
            <w:vAlign w:val="center"/>
          </w:tcPr>
          <w:p w14:paraId="158D932F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http://kjj.puyang.gov.cn/</w:t>
            </w:r>
          </w:p>
        </w:tc>
      </w:tr>
      <w:tr w14:paraId="0D9C9F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6D7B57D3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  <w:tc>
          <w:tcPr>
            <w:tcW w:w="0" w:type="auto"/>
            <w:vAlign w:val="center"/>
          </w:tcPr>
          <w:p w14:paraId="681A7F5E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许昌市</w:t>
            </w:r>
          </w:p>
        </w:tc>
        <w:tc>
          <w:tcPr>
            <w:tcW w:w="0" w:type="auto"/>
            <w:vAlign w:val="center"/>
          </w:tcPr>
          <w:p w14:paraId="2052BAF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许昌市</w:t>
            </w: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科学技术局</w:t>
            </w:r>
          </w:p>
        </w:tc>
        <w:tc>
          <w:tcPr>
            <w:tcW w:w="6944" w:type="dxa"/>
            <w:vAlign w:val="center"/>
          </w:tcPr>
          <w:p w14:paraId="06024CD2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http://kjj.xuchang.gov.cn/</w:t>
            </w:r>
          </w:p>
        </w:tc>
      </w:tr>
      <w:tr w14:paraId="58D913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24A9014F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11</w:t>
            </w:r>
          </w:p>
        </w:tc>
        <w:tc>
          <w:tcPr>
            <w:tcW w:w="0" w:type="auto"/>
            <w:vAlign w:val="center"/>
          </w:tcPr>
          <w:p w14:paraId="78F4FA1B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漯河市</w:t>
            </w:r>
          </w:p>
        </w:tc>
        <w:tc>
          <w:tcPr>
            <w:tcW w:w="0" w:type="auto"/>
            <w:vAlign w:val="center"/>
          </w:tcPr>
          <w:p w14:paraId="5CBE685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漯河市科学技术局</w:t>
            </w:r>
          </w:p>
        </w:tc>
        <w:tc>
          <w:tcPr>
            <w:tcW w:w="6944" w:type="dxa"/>
            <w:vAlign w:val="center"/>
          </w:tcPr>
          <w:p w14:paraId="7B37D0D2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http://kjj.luohe.gov.cn/</w:t>
            </w:r>
          </w:p>
        </w:tc>
      </w:tr>
      <w:tr w14:paraId="7CBEA4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429C322C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12</w:t>
            </w:r>
          </w:p>
        </w:tc>
        <w:tc>
          <w:tcPr>
            <w:tcW w:w="0" w:type="auto"/>
            <w:vAlign w:val="center"/>
          </w:tcPr>
          <w:p w14:paraId="6BCCA3E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三门峡市</w:t>
            </w:r>
          </w:p>
        </w:tc>
        <w:tc>
          <w:tcPr>
            <w:tcW w:w="0" w:type="auto"/>
            <w:vAlign w:val="center"/>
          </w:tcPr>
          <w:p w14:paraId="19C5651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三门峡市科学技术局</w:t>
            </w:r>
          </w:p>
        </w:tc>
        <w:tc>
          <w:tcPr>
            <w:tcW w:w="6944" w:type="dxa"/>
            <w:vAlign w:val="center"/>
          </w:tcPr>
          <w:p w14:paraId="1BEC18FB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http://kjj.sanmenxia.gov.cn/</w:t>
            </w:r>
          </w:p>
        </w:tc>
      </w:tr>
      <w:tr w14:paraId="49EACA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60066B33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13</w:t>
            </w:r>
          </w:p>
        </w:tc>
        <w:tc>
          <w:tcPr>
            <w:tcW w:w="0" w:type="auto"/>
            <w:vAlign w:val="center"/>
          </w:tcPr>
          <w:p w14:paraId="547D1ED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南阳市</w:t>
            </w:r>
          </w:p>
        </w:tc>
        <w:tc>
          <w:tcPr>
            <w:tcW w:w="0" w:type="auto"/>
            <w:vAlign w:val="center"/>
          </w:tcPr>
          <w:p w14:paraId="2F30217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南阳市科学技术局</w:t>
            </w:r>
          </w:p>
        </w:tc>
        <w:tc>
          <w:tcPr>
            <w:tcW w:w="6944" w:type="dxa"/>
            <w:vAlign w:val="center"/>
          </w:tcPr>
          <w:p w14:paraId="7C5CFEC2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 xml:space="preserve">http://kjj.nanyang.gov.cn/ </w:t>
            </w:r>
          </w:p>
        </w:tc>
      </w:tr>
      <w:tr w14:paraId="18366A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06F5C779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14</w:t>
            </w:r>
          </w:p>
        </w:tc>
        <w:tc>
          <w:tcPr>
            <w:tcW w:w="0" w:type="auto"/>
            <w:vAlign w:val="center"/>
          </w:tcPr>
          <w:p w14:paraId="2605D56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商丘市</w:t>
            </w:r>
          </w:p>
        </w:tc>
        <w:tc>
          <w:tcPr>
            <w:tcW w:w="0" w:type="auto"/>
            <w:vAlign w:val="center"/>
          </w:tcPr>
          <w:p w14:paraId="67CE78F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商丘市科学技术局</w:t>
            </w:r>
          </w:p>
        </w:tc>
        <w:tc>
          <w:tcPr>
            <w:tcW w:w="6944" w:type="dxa"/>
            <w:vAlign w:val="center"/>
          </w:tcPr>
          <w:p w14:paraId="40711001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http://kjj.shangqiu.gov.cn/</w:t>
            </w:r>
          </w:p>
        </w:tc>
      </w:tr>
      <w:tr w14:paraId="0889DE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5CD97AF3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15</w:t>
            </w:r>
          </w:p>
        </w:tc>
        <w:tc>
          <w:tcPr>
            <w:tcW w:w="0" w:type="auto"/>
            <w:vAlign w:val="center"/>
          </w:tcPr>
          <w:p w14:paraId="7603344E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信阳市</w:t>
            </w:r>
          </w:p>
        </w:tc>
        <w:tc>
          <w:tcPr>
            <w:tcW w:w="0" w:type="auto"/>
            <w:vAlign w:val="center"/>
          </w:tcPr>
          <w:p w14:paraId="6421B6A8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信阳市科学技术局</w:t>
            </w:r>
          </w:p>
        </w:tc>
        <w:tc>
          <w:tcPr>
            <w:tcW w:w="6944" w:type="dxa"/>
            <w:vAlign w:val="center"/>
          </w:tcPr>
          <w:p w14:paraId="53FF47BA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http://kjj.xinyang.gov.cn/</w:t>
            </w:r>
          </w:p>
        </w:tc>
      </w:tr>
      <w:tr w14:paraId="60831F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7596F7C3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16</w:t>
            </w:r>
          </w:p>
        </w:tc>
        <w:tc>
          <w:tcPr>
            <w:tcW w:w="0" w:type="auto"/>
            <w:vAlign w:val="center"/>
          </w:tcPr>
          <w:p w14:paraId="6A7815BD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周口市</w:t>
            </w:r>
          </w:p>
        </w:tc>
        <w:tc>
          <w:tcPr>
            <w:tcW w:w="0" w:type="auto"/>
            <w:vAlign w:val="center"/>
          </w:tcPr>
          <w:p w14:paraId="5702FCB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周口市科学技术局</w:t>
            </w:r>
          </w:p>
        </w:tc>
        <w:tc>
          <w:tcPr>
            <w:tcW w:w="6944" w:type="dxa"/>
            <w:vAlign w:val="center"/>
          </w:tcPr>
          <w:p w14:paraId="7A36918D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http://kjj.zhumadian.gov.cn/</w:t>
            </w:r>
          </w:p>
        </w:tc>
      </w:tr>
      <w:tr w14:paraId="0C9E8B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778944C3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17</w:t>
            </w:r>
          </w:p>
        </w:tc>
        <w:tc>
          <w:tcPr>
            <w:tcW w:w="0" w:type="auto"/>
            <w:vAlign w:val="center"/>
          </w:tcPr>
          <w:p w14:paraId="33EB5F09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驻马店市</w:t>
            </w:r>
          </w:p>
        </w:tc>
        <w:tc>
          <w:tcPr>
            <w:tcW w:w="0" w:type="auto"/>
            <w:vAlign w:val="center"/>
          </w:tcPr>
          <w:p w14:paraId="30E5EE0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驻马店市</w:t>
            </w: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科学技术局</w:t>
            </w:r>
          </w:p>
        </w:tc>
        <w:tc>
          <w:tcPr>
            <w:tcW w:w="6944" w:type="dxa"/>
            <w:vAlign w:val="center"/>
          </w:tcPr>
          <w:p w14:paraId="7485A5A6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http://kjj.zhumadian.gov.cn/</w:t>
            </w:r>
          </w:p>
        </w:tc>
      </w:tr>
      <w:tr w14:paraId="4320D0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751DC9BF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18</w:t>
            </w:r>
          </w:p>
        </w:tc>
        <w:tc>
          <w:tcPr>
            <w:tcW w:w="0" w:type="auto"/>
            <w:vAlign w:val="center"/>
          </w:tcPr>
          <w:p w14:paraId="34076956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济源示范区</w:t>
            </w:r>
          </w:p>
        </w:tc>
        <w:tc>
          <w:tcPr>
            <w:tcW w:w="0" w:type="auto"/>
            <w:vAlign w:val="center"/>
          </w:tcPr>
          <w:p w14:paraId="5247FCFD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>济源产城融合示范区科学技术局</w:t>
            </w:r>
          </w:p>
        </w:tc>
        <w:tc>
          <w:tcPr>
            <w:tcW w:w="6944" w:type="dxa"/>
            <w:vAlign w:val="center"/>
          </w:tcPr>
          <w:p w14:paraId="12ED5168">
            <w:pPr>
              <w:snapToGrid w:val="0"/>
              <w:ind w:left="0" w:leftChars="0" w:right="0" w:rightChars="0" w:firstLine="0" w:firstLineChars="0"/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</w:rPr>
              <w:t xml:space="preserve">http://kjj.jiyuan.gov.cn/ </w:t>
            </w:r>
          </w:p>
        </w:tc>
      </w:tr>
    </w:tbl>
    <w:p w14:paraId="4D34A551"/>
    <w:p w14:paraId="36FE1A8E"/>
    <w:p w14:paraId="0D21C608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37D4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38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2026-05-27T03:02:38Z</dcterms:created>
  <dc:creator>Administrator</dc:creator>
  <cp:lastModifiedBy>鲍雅如</cp:lastModifiedBy>
  <dcterms:modified xsi:type="dcterms:W3CDTF">2026-05-27T03:42:28Z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eyJoZGlkIjoiNjRiMWNhNzcyYTNmZTkwZTQxMjQ2NTA4NDVmOGU4OGYiLCJ1c2VySWQiOiIzMDA5MzIwNzcifQ==</vt:lpwstr>
  </property>
  <property fmtid="{D5CDD505-2E9C-101B-9397-08002B2CF9AE}" pid="4" name="ICV">
    <vt:lpwstr>830B73E5EF164A789D029CD608247F9B_13</vt:lpwstr>
  </property>
</Properties>
</file>