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1CB8" w:rsidRDefault="00D71CB8" w:rsidP="00D71CB8">
      <w:pPr>
        <w:pStyle w:val="a7"/>
        <w:spacing w:before="0" w:beforeAutospacing="0" w:after="0" w:afterAutospacing="0" w:line="540" w:lineRule="atLeast"/>
        <w:jc w:val="center"/>
        <w:textAlignment w:val="top"/>
      </w:pPr>
      <w:r>
        <w:t>2021年度河南省体育局体育课题研究项目指南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一、重点项目（16个）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1.体育社会组织助力河南体育强省建设研究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2.“十四五”时期我省全民健身公共服务体系完善路径研究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3.体育助力乡村振兴发展的思路和措施研究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4.体教融合背景下河南省各级体育运动学校改革发展问题研究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5.体教融合背景下河南省青少年赛事体系构建及发展路径研究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6.体教融合背景下河南省竞技体育后备人才培养的问题研究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7.河南省不同收入水平居民体育消费推进策略研究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8.新形势下河南省竞技体育复合型保障团队构建及运行模式研究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9.河南省三大球后备人才选材及测试标准研究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10.河南省竞技体育项目奥运、全运备战问题研究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11.河南省社会足球场地建设运营管理研究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12.河南省体育产业五年规划发展研究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13.省商业性体育赛事规范化管理研究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14.河南数字体育助力河南体育强省建设研究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15.融媒体背景下河南体育文化宣传创新发展研究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16.河南省体育社会组织党建问题研究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二、一般项目（16个）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1.“十四五”时期河南体育特色产业发展研究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2.深化体卫融合相关问题研究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3.河南省体旅融合发展研究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4.河南省（××市）体育场地设施现状研究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5.河南省（××市）社区足球场地设施建设研究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6.河南省冰雪运动场地建设发展现状研究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lastRenderedPageBreak/>
        <w:t xml:space="preserve">　　7.运动员康复训练运动处方研究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8.河南省职业体育俱乐部发展研究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9.河南省体育市场经营活动事中事后监管问题研究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10.黄河流域生态保护背景下沿黄体育赛事开发研究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11.“一带一路”背景下河南省体育对外交流研究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12.河南省各级体育协会规范发展研究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13.河南省大型体育场馆信息化、智慧化建设研究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14.体育活动促进我省青少年体质健康政策研究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15.河南省传统体育项目文化挖掘整理研究</w:t>
      </w:r>
    </w:p>
    <w:p w:rsidR="00D71CB8" w:rsidRDefault="00D71CB8" w:rsidP="00D71CB8">
      <w:pPr>
        <w:pStyle w:val="a7"/>
        <w:spacing w:before="0" w:beforeAutospacing="0" w:after="0" w:afterAutospacing="0" w:line="540" w:lineRule="atLeast"/>
        <w:textAlignment w:val="top"/>
      </w:pPr>
      <w:r>
        <w:t xml:space="preserve">　　16.运动队思想政治工作助力重大赛事研究</w:t>
      </w:r>
    </w:p>
    <w:p w:rsidR="00C36CDD" w:rsidRPr="00D71CB8" w:rsidRDefault="00C36CDD">
      <w:bookmarkStart w:id="0" w:name="_GoBack"/>
      <w:bookmarkEnd w:id="0"/>
    </w:p>
    <w:sectPr w:rsidR="00C36CDD" w:rsidRPr="00D71CB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108C" w:rsidRDefault="00E5108C" w:rsidP="00D71CB8">
      <w:r>
        <w:separator/>
      </w:r>
    </w:p>
  </w:endnote>
  <w:endnote w:type="continuationSeparator" w:id="0">
    <w:p w:rsidR="00E5108C" w:rsidRDefault="00E5108C" w:rsidP="00D71C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108C" w:rsidRDefault="00E5108C" w:rsidP="00D71CB8">
      <w:r>
        <w:separator/>
      </w:r>
    </w:p>
  </w:footnote>
  <w:footnote w:type="continuationSeparator" w:id="0">
    <w:p w:rsidR="00E5108C" w:rsidRDefault="00E5108C" w:rsidP="00D71CB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5324"/>
    <w:rsid w:val="00715324"/>
    <w:rsid w:val="00C36CDD"/>
    <w:rsid w:val="00D71CB8"/>
    <w:rsid w:val="00E51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E7F44E0-B163-4D14-A355-2598F3B367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71CB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71CB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71CB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71CB8"/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rsid w:val="00D71CB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2110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</Words>
  <Characters>702</Characters>
  <Application>Microsoft Office Word</Application>
  <DocSecurity>0</DocSecurity>
  <Lines>5</Lines>
  <Paragraphs>1</Paragraphs>
  <ScaleCrop>false</ScaleCrop>
  <Company>HP</Company>
  <LinksUpToDate>false</LinksUpToDate>
  <CharactersWithSpaces>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2021-03-25T09:40:00Z</dcterms:created>
  <dcterms:modified xsi:type="dcterms:W3CDTF">2021-03-25T09:41:00Z</dcterms:modified>
</cp:coreProperties>
</file>