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color w:val="000000" w:themeColor="text1"/>
          <w:spacing w:val="-1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auto"/>
          <w:spacing w:val="-11"/>
          <w:sz w:val="44"/>
          <w:szCs w:val="44"/>
        </w:rPr>
        <w:t>河南省绿色技术创新示范企业（基地）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 w:themeColor="text1"/>
          <w:spacing w:val="-11"/>
          <w:sz w:val="44"/>
          <w:szCs w:val="44"/>
          <w14:textFill>
            <w14:solidFill>
              <w14:schemeClr w14:val="tx1"/>
            </w14:solidFill>
          </w14:textFill>
        </w:rPr>
        <w:t>申报条件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仿宋_GB2312" w:hAnsi="仿宋_GB2312" w:cs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一、</w:t>
      </w: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申报</w:t>
      </w:r>
      <w:r>
        <w:rPr>
          <w:rFonts w:hint="eastAsia" w:ascii="仿宋_GB2312" w:hAnsi="仿宋_GB2312" w:cs="仿宋_GB2312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省</w:t>
      </w: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绿色技术创新示范企业应当具备以下条件：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1.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在河南省境内注册，具有独立法人资格的企业。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2.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企业符合河南省产业政策、相关标准和技术规范。严格遵守国家和河南省资源、能源、环境保护等有关法律、法规和政策，三年内未发生环境违法行为。认真落实安全生产和消防安全责任，三年内未发生重大安全事故。企业信用良好，未被列入失信联合惩戒对象名单或严重失信违法“黑名单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3.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企业在行业内具有一定的知名度和影响力，示范带动作用强。高度重视绿色技术创新工作，有扎实的工作基础、较完善的基础设施，制定有绿色技术创新工作计划、目标、制度及实施方案。企业财务、物资、能源等管理体系、规章制度及相应的计量手段比较完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4.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企业具有较强的自主创新能力。近三年，每年研发投入占主营业务收入的比例不低于3%（大中型企业不低于1.5%）。建有省级及以上科技创新平台，与国内外高校、科研机构建立了稳固的产学研合作关系。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企业自主研发或引进转化了先进绿色技术、工艺、装备、材料、产品等，在生产中应用后已产生良好的效益；或企业开展节能环保服务工作效果显著；或企业委托第三方污染治理效果显著。组织实施了绿色技术创新示范项目（包括生产性项目和技术改造项目等），有进行绿色技术产业化示范或成果转化应用的经济、技术基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6.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企业能耗、水耗、碳排放、污染物排放等节能减排指标处于国内同行业先进或领先水平。污染治理设施和污染物监测设备完善，有环保设施运行和资源利用台账，新扩改建项目节能审查、环保审批、验收手续完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7.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碳达峰碳中和工作或污染防治工作成效突出或受到表彰的优先考虑；近五年开展清洁生产审核并通过验收的优先考虑；原河南省节能减排科技创新示范企业符合上述条件的优先考虑；企业技术成果列入省级及以上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绿色低碳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领域技术指导目录的优先考虑。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仿宋_GB2312" w:hAnsi="仿宋_GB2312" w:cs="仿宋_GB2312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二、</w:t>
      </w: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申报</w:t>
      </w:r>
      <w:r>
        <w:rPr>
          <w:rFonts w:hint="eastAsia" w:ascii="仿宋_GB2312" w:hAnsi="仿宋_GB2312" w:cs="仿宋_GB2312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省</w:t>
      </w: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绿色技术创新示范基地应当具备以下条件：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640"/>
        <w:jc w:val="both"/>
        <w:textAlignment w:val="auto"/>
        <w:rPr>
          <w:rFonts w:hint="eastAsia" w:ascii="仿宋_GB2312" w:hAnsi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在河南省境内注册，具有独立法人资格的高等院校和科研院所。</w:t>
      </w:r>
      <w:r>
        <w:rPr>
          <w:rFonts w:hint="eastAsia" w:ascii="仿宋_GB2312" w:hAnsi="仿宋_GB2312" w:cs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高等院校需要明确具体依托院系，具备多个研究领域的科研院所需要明确具体依托分院（所）。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2.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具备一定规模的科研实验条件和工作基础，具有国内先进水平或地方特色，在学术水平、人才培养和团队建设等方面具有较强的竞争力。高校拥有绿色技术领域重点学科，在绿色技术领域学科优势明显。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3.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近三年承担过省级及以上绿色技术领域科技项目，拥有自主知识产权科研成果、发明专利或专有技术。建有省级及以上绿色技术领域科技创新平台，与企业建立了稳固的产学研合作关系。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4.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自主研发的先进绿色技术、工艺、装备、材料、产品等，转化应用后已产生良好的效益；或开展节能环保服务工作效果显著。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5.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碳达峰碳中和工作或污染防治工作成效突出或受到表彰的优先考虑；技术成果列入省级及以上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绿色低碳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领域技术指导目录的优先考虑。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cs="仿宋_GB2312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三、</w:t>
      </w: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关于联合申报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firstLine="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鼓励企业、高等院校和科研院所联合组建绿色技术创新示范企业（基地），整合创新资源，实现优势互补。联合建设绿色技术创新示范企业（基地）必须签订有联合建设协议书，明确主要依托单位以及各联合建设单位在绿色技术创新示范企业（基地）建设和运行中的权利、义务和责任。</w:t>
      </w:r>
    </w:p>
    <w:sectPr>
      <w:headerReference r:id="rId3" w:type="default"/>
      <w:footerReference r:id="rId4" w:type="default"/>
      <w:pgSz w:w="11906" w:h="16838"/>
      <w:pgMar w:top="2098" w:right="1474" w:bottom="1814" w:left="1587" w:header="851" w:footer="1389" w:gutter="0"/>
      <w:cols w:space="0" w:num="1"/>
      <w:rtlGutter w:val="0"/>
      <w:docGrid w:type="lines" w:linePitch="44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napToGrid/>
      <w:ind w:right="357" w:firstLine="357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4"/>
                            <w:snapToGrid/>
                            <w:ind w:right="357" w:firstLine="357"/>
                            <w:jc w:val="center"/>
                          </w:pPr>
                          <w:r>
                            <w:rPr>
                              <w:rStyle w:val="8"/>
                              <w:rFonts w:hint="eastAsia" w:ascii="宋体" w:hAnsi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8"/>
                              <w:rFonts w:hint="eastAsia"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hint="eastAsia"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8"/>
                              <w:rFonts w:ascii="宋体" w:hAnsi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8"/>
                              <w:rFonts w:hint="eastAsia" w:ascii="宋体" w:hAnsi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FgAAAGRycy9QSwECFAAU&#10;AAAACACHTuJAs0lY7tAAAAAFAQAADwAAAAAAAAABACAAAAA4AAAAZHJzL2Rvd25yZXYueG1sUEsB&#10;AhQAFAAAAAgAh07iQGUktTAgAgAANwQAAA4AAAAAAAAAAQAgAAAANQEAAGRycy9lMm9Eb2MueG1s&#10;UEsFBgAAAAAGAAYAWQEAAMc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snapToGrid/>
                      <w:ind w:right="357" w:firstLine="357"/>
                      <w:jc w:val="center"/>
                    </w:pPr>
                    <w:r>
                      <w:rPr>
                        <w:rStyle w:val="8"/>
                        <w:rFonts w:hint="eastAsia" w:ascii="宋体" w:hAnsi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8"/>
                        <w:rFonts w:hint="eastAsia"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hint="eastAsia" w:ascii="宋体" w:hAnsi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8"/>
                        <w:rFonts w:ascii="宋体" w:hAnsi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8"/>
                        <w:rFonts w:hint="eastAsia" w:ascii="宋体" w:hAnsi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EC191A"/>
    <w:rsid w:val="2DFD75D2"/>
    <w:rsid w:val="2FBBCAA4"/>
    <w:rsid w:val="3FABE80A"/>
    <w:rsid w:val="43775649"/>
    <w:rsid w:val="4FDF474B"/>
    <w:rsid w:val="54A595A7"/>
    <w:rsid w:val="57B81FF1"/>
    <w:rsid w:val="5DF76B40"/>
    <w:rsid w:val="6EFFF689"/>
    <w:rsid w:val="7AEC191A"/>
    <w:rsid w:val="7BCBBA2B"/>
    <w:rsid w:val="7F1F6405"/>
    <w:rsid w:val="7FDFB34E"/>
    <w:rsid w:val="7FFE87C9"/>
    <w:rsid w:val="9DE932D8"/>
    <w:rsid w:val="9FFFAA4B"/>
    <w:rsid w:val="9FFFEAD3"/>
    <w:rsid w:val="AA77734F"/>
    <w:rsid w:val="BBAFACC4"/>
    <w:rsid w:val="D3753D3E"/>
    <w:rsid w:val="D6EF4BA0"/>
    <w:rsid w:val="E7FB60FA"/>
    <w:rsid w:val="ECB9C81A"/>
    <w:rsid w:val="F78F44EC"/>
    <w:rsid w:val="F7B5F742"/>
    <w:rsid w:val="F87CCAE5"/>
    <w:rsid w:val="FBF8B106"/>
    <w:rsid w:val="FCFD430E"/>
    <w:rsid w:val="FD9DB126"/>
    <w:rsid w:val="FEEC2330"/>
    <w:rsid w:val="FFDFA7C7"/>
    <w:rsid w:val="FFFFE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99"/>
    <w:pPr>
      <w:spacing w:after="120"/>
    </w:pPr>
  </w:style>
  <w:style w:type="paragraph" w:styleId="3">
    <w:name w:val="Body Text 2"/>
    <w:basedOn w:val="1"/>
    <w:qFormat/>
    <w:uiPriority w:val="0"/>
    <w:pPr>
      <w:adjustRightInd w:val="0"/>
      <w:spacing w:line="360" w:lineRule="auto"/>
      <w:textAlignment w:val="baseline"/>
    </w:pPr>
    <w:rPr>
      <w:rFonts w:ascii="楷体_GB2312" w:eastAsia="楷体_GB2312"/>
      <w:kern w:val="44"/>
      <w:sz w:val="2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character" w:styleId="8">
    <w:name w:val="page number"/>
    <w:basedOn w:val="7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Office_11.8.2.10458_F1E327BC-269C-435d-A152-05C5408002CA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2023-06-01T16:40:00Z</dcterms:created>
  <dc:creator> </dc:creator>
  <cp:lastModifiedBy> </cp:lastModifiedBy>
  <dcterms:modified xsi:type="dcterms:W3CDTF">2023-06-14T11:59:52Z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  <property fmtid="{D5CDD505-2E9C-101B-9397-08002B2CF9AE}" pid="3" name="ICV">
    <vt:lpwstr>5802DD2BEAC873DA42C27564CD1C0D96</vt:lpwstr>
  </property>
</Properties>
</file>