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C5BF3" w:rsidRDefault="003C5BF3" w:rsidP="003C5BF3">
      <w:pPr>
        <w:spacing w:line="276" w:lineRule="auto"/>
      </w:pPr>
      <w:r>
        <w:rPr>
          <w:rFonts w:hint="eastAsia"/>
        </w:rPr>
        <w:t>附件</w:t>
      </w:r>
      <w:r>
        <w:rPr>
          <w:rFonts w:hint="eastAsia"/>
        </w:rPr>
        <w:t>1</w:t>
      </w:r>
      <w:r>
        <w:rPr>
          <w:rFonts w:hint="eastAsia"/>
        </w:rPr>
        <w:t>：</w:t>
      </w:r>
    </w:p>
    <w:p w:rsidR="003C5BF3" w:rsidRPr="00405D79" w:rsidRDefault="003C5BF3" w:rsidP="003C5BF3">
      <w:pPr>
        <w:spacing w:line="276" w:lineRule="auto"/>
        <w:jc w:val="center"/>
        <w:rPr>
          <w:rFonts w:ascii="黑体" w:eastAsia="黑体" w:hAnsi="黑体"/>
          <w:color w:val="000000"/>
          <w:sz w:val="32"/>
        </w:rPr>
      </w:pPr>
      <w:r>
        <w:rPr>
          <w:rFonts w:ascii="黑体" w:eastAsia="黑体" w:hAnsi="黑体" w:hint="eastAsia"/>
          <w:color w:val="000000"/>
          <w:sz w:val="32"/>
        </w:rPr>
        <w:t>心理健康教育工作20</w:t>
      </w:r>
      <w:r>
        <w:rPr>
          <w:rFonts w:ascii="黑体" w:eastAsia="黑体" w:hAnsi="黑体"/>
          <w:color w:val="000000"/>
          <w:sz w:val="32"/>
        </w:rPr>
        <w:t>20</w:t>
      </w:r>
      <w:r>
        <w:rPr>
          <w:rFonts w:ascii="黑体" w:eastAsia="黑体" w:hAnsi="黑体" w:hint="eastAsia"/>
          <w:color w:val="000000"/>
          <w:sz w:val="32"/>
        </w:rPr>
        <w:t>年考核指标体系</w:t>
      </w:r>
      <w:r w:rsidRPr="0093159D">
        <w:rPr>
          <w:rFonts w:ascii="黑体" w:eastAsia="黑体" w:hAnsi="黑体" w:hint="eastAsia"/>
          <w:color w:val="000000"/>
          <w:sz w:val="32"/>
        </w:rPr>
        <w:t>及评分标准</w:t>
      </w:r>
    </w:p>
    <w:tbl>
      <w:tblPr>
        <w:tblpPr w:leftFromText="180" w:rightFromText="180" w:vertAnchor="page" w:horzAnchor="page" w:tblpX="1213" w:tblpY="3405"/>
        <w:tblW w:w="144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42"/>
        <w:gridCol w:w="1614"/>
        <w:gridCol w:w="1485"/>
        <w:gridCol w:w="807"/>
        <w:gridCol w:w="5808"/>
        <w:gridCol w:w="2700"/>
        <w:gridCol w:w="836"/>
      </w:tblGrid>
      <w:tr w:rsidR="003C5BF3" w:rsidTr="00FC1649">
        <w:trPr>
          <w:trHeight w:val="645"/>
        </w:trPr>
        <w:tc>
          <w:tcPr>
            <w:tcW w:w="1242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黑体" w:eastAsia="黑体" w:hAnsi="宋体" w:cs="宋体"/>
                <w:color w:val="000000"/>
                <w:kern w:val="0"/>
                <w:sz w:val="22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 w:val="22"/>
              </w:rPr>
              <w:t>一级指标</w:t>
            </w:r>
          </w:p>
        </w:tc>
        <w:tc>
          <w:tcPr>
            <w:tcW w:w="1614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黑体" w:eastAsia="黑体" w:hAnsi="宋体" w:cs="宋体"/>
                <w:color w:val="000000"/>
                <w:kern w:val="0"/>
                <w:sz w:val="22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 w:val="22"/>
              </w:rPr>
              <w:t>二级指标</w:t>
            </w:r>
          </w:p>
        </w:tc>
        <w:tc>
          <w:tcPr>
            <w:tcW w:w="1485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黑体" w:eastAsia="黑体" w:hAnsi="宋体" w:cs="宋体"/>
                <w:color w:val="000000"/>
                <w:kern w:val="0"/>
                <w:sz w:val="22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 w:val="22"/>
              </w:rPr>
              <w:t>三级指标</w:t>
            </w:r>
          </w:p>
        </w:tc>
        <w:tc>
          <w:tcPr>
            <w:tcW w:w="807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黑体" w:eastAsia="黑体" w:hAnsi="宋体" w:cs="宋体"/>
                <w:color w:val="000000"/>
                <w:kern w:val="0"/>
                <w:sz w:val="22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 w:val="22"/>
              </w:rPr>
              <w:t>指标分值</w:t>
            </w:r>
          </w:p>
        </w:tc>
        <w:tc>
          <w:tcPr>
            <w:tcW w:w="5808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黑体" w:eastAsia="黑体" w:hAnsi="宋体" w:cs="宋体"/>
                <w:color w:val="000000"/>
                <w:kern w:val="0"/>
                <w:sz w:val="22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 w:val="22"/>
              </w:rPr>
              <w:t>考核内容及标准</w:t>
            </w:r>
          </w:p>
        </w:tc>
        <w:tc>
          <w:tcPr>
            <w:tcW w:w="2700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黑体" w:eastAsia="黑体" w:hAnsi="宋体" w:cs="宋体"/>
                <w:color w:val="000000"/>
                <w:kern w:val="0"/>
                <w:sz w:val="22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 w:val="22"/>
              </w:rPr>
              <w:t>考核方法</w:t>
            </w:r>
          </w:p>
        </w:tc>
        <w:tc>
          <w:tcPr>
            <w:tcW w:w="836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黑体" w:eastAsia="黑体" w:hAnsi="宋体" w:cs="宋体"/>
                <w:color w:val="000000"/>
                <w:kern w:val="0"/>
                <w:sz w:val="22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 w:val="22"/>
              </w:rPr>
              <w:t>备注</w:t>
            </w:r>
          </w:p>
        </w:tc>
      </w:tr>
      <w:tr w:rsidR="003C5BF3" w:rsidTr="00FC1649">
        <w:trPr>
          <w:trHeight w:val="769"/>
        </w:trPr>
        <w:tc>
          <w:tcPr>
            <w:tcW w:w="4341" w:type="dxa"/>
            <w:gridSpan w:val="3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黑体" w:eastAsia="黑体" w:hAnsi="宋体" w:cs="宋体"/>
                <w:color w:val="000000"/>
                <w:kern w:val="0"/>
                <w:sz w:val="22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 w:val="22"/>
              </w:rPr>
              <w:t>一、基本评价</w:t>
            </w:r>
          </w:p>
        </w:tc>
        <w:tc>
          <w:tcPr>
            <w:tcW w:w="807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黑体" w:eastAsia="黑体" w:hAnsi="宋体" w:cs="宋体"/>
                <w:color w:val="000000"/>
                <w:kern w:val="0"/>
                <w:sz w:val="22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 w:val="22"/>
              </w:rPr>
              <w:t>100</w:t>
            </w:r>
          </w:p>
        </w:tc>
        <w:tc>
          <w:tcPr>
            <w:tcW w:w="5808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黑体" w:eastAsia="黑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700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黑体" w:eastAsia="黑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36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黑体" w:eastAsia="黑体" w:hAnsi="宋体" w:cs="宋体"/>
                <w:color w:val="000000"/>
                <w:kern w:val="0"/>
                <w:sz w:val="22"/>
              </w:rPr>
            </w:pPr>
          </w:p>
        </w:tc>
      </w:tr>
      <w:tr w:rsidR="003C5BF3" w:rsidTr="00FC1649">
        <w:trPr>
          <w:trHeight w:val="761"/>
        </w:trPr>
        <w:tc>
          <w:tcPr>
            <w:tcW w:w="1242" w:type="dxa"/>
            <w:vMerge w:val="restart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基础条件</w:t>
            </w:r>
          </w:p>
        </w:tc>
        <w:tc>
          <w:tcPr>
            <w:tcW w:w="1614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机构建设</w:t>
            </w:r>
          </w:p>
        </w:tc>
        <w:tc>
          <w:tcPr>
            <w:tcW w:w="1485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工作体系建设</w:t>
            </w:r>
          </w:p>
        </w:tc>
        <w:tc>
          <w:tcPr>
            <w:tcW w:w="807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5808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学院心理健康教育工作小组健全，不健全不得分。</w:t>
            </w:r>
          </w:p>
        </w:tc>
        <w:tc>
          <w:tcPr>
            <w:tcW w:w="2700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学院提供成立文件、人员信息电子版</w:t>
            </w:r>
          </w:p>
        </w:tc>
        <w:tc>
          <w:tcPr>
            <w:tcW w:w="836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3C5BF3" w:rsidTr="00FC1649">
        <w:trPr>
          <w:trHeight w:val="680"/>
        </w:trPr>
        <w:tc>
          <w:tcPr>
            <w:tcW w:w="1242" w:type="dxa"/>
            <w:vMerge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  <w:vAlign w:val="center"/>
          </w:tcPr>
          <w:p w:rsidR="003C5BF3" w:rsidRDefault="003C5BF3" w:rsidP="003C5BF3">
            <w:pPr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领导重视</w:t>
            </w:r>
          </w:p>
        </w:tc>
        <w:tc>
          <w:tcPr>
            <w:tcW w:w="1485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学院领导重视</w:t>
            </w:r>
          </w:p>
        </w:tc>
        <w:tc>
          <w:tcPr>
            <w:tcW w:w="807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4</w:t>
            </w:r>
          </w:p>
        </w:tc>
        <w:tc>
          <w:tcPr>
            <w:tcW w:w="5808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学院党总支副书记每学期召开心理健康教育工作会议2次以上，研究、部署学生心理健康教育工作，少1次扣1分。</w:t>
            </w:r>
          </w:p>
        </w:tc>
        <w:tc>
          <w:tcPr>
            <w:tcW w:w="2700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学院提供会议记录本原件</w:t>
            </w:r>
          </w:p>
        </w:tc>
        <w:tc>
          <w:tcPr>
            <w:tcW w:w="836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提供支撑材料清单</w:t>
            </w:r>
          </w:p>
        </w:tc>
      </w:tr>
      <w:tr w:rsidR="003C5BF3" w:rsidTr="00FC1649">
        <w:trPr>
          <w:trHeight w:val="680"/>
        </w:trPr>
        <w:tc>
          <w:tcPr>
            <w:tcW w:w="1242" w:type="dxa"/>
            <w:vMerge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  <w:vMerge w:val="restart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队伍建设</w:t>
            </w:r>
          </w:p>
        </w:tc>
        <w:tc>
          <w:tcPr>
            <w:tcW w:w="1485" w:type="dxa"/>
            <w:vAlign w:val="center"/>
          </w:tcPr>
          <w:p w:rsidR="003C5BF3" w:rsidRDefault="003C5BF3" w:rsidP="003C5BF3">
            <w:pPr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素质提升</w:t>
            </w:r>
          </w:p>
        </w:tc>
        <w:tc>
          <w:tcPr>
            <w:tcW w:w="807" w:type="dxa"/>
            <w:vAlign w:val="center"/>
          </w:tcPr>
          <w:p w:rsidR="003C5BF3" w:rsidRDefault="003C5BF3" w:rsidP="003C5BF3">
            <w:pPr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5808" w:type="dxa"/>
          </w:tcPr>
          <w:p w:rsidR="003C5BF3" w:rsidRDefault="003C5BF3" w:rsidP="003C5BF3">
            <w:pPr>
              <w:spacing w:line="276" w:lineRule="auto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心理健康教育专职辅导员积极参加心理健康教育中心组织的讲座、工作坊，缺席两次以上扣1分。</w:t>
            </w:r>
          </w:p>
        </w:tc>
        <w:tc>
          <w:tcPr>
            <w:tcW w:w="2700" w:type="dxa"/>
          </w:tcPr>
          <w:p w:rsidR="003C5BF3" w:rsidRDefault="003C5BF3" w:rsidP="003C5BF3">
            <w:pPr>
              <w:spacing w:line="276" w:lineRule="auto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心理健康教育中心</w:t>
            </w:r>
          </w:p>
          <w:p w:rsidR="003C5BF3" w:rsidRDefault="003C5BF3" w:rsidP="003C5BF3">
            <w:pPr>
              <w:spacing w:line="276" w:lineRule="auto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提供材料</w:t>
            </w:r>
          </w:p>
        </w:tc>
        <w:tc>
          <w:tcPr>
            <w:tcW w:w="836" w:type="dxa"/>
          </w:tcPr>
          <w:p w:rsidR="003C5BF3" w:rsidRDefault="003C5BF3" w:rsidP="003C5BF3">
            <w:pPr>
              <w:spacing w:line="276" w:lineRule="auto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</w:tr>
      <w:tr w:rsidR="003C5BF3" w:rsidTr="00FC1649">
        <w:trPr>
          <w:trHeight w:val="680"/>
        </w:trPr>
        <w:tc>
          <w:tcPr>
            <w:tcW w:w="1242" w:type="dxa"/>
            <w:vMerge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  <w:vMerge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85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学生组织</w:t>
            </w:r>
          </w:p>
        </w:tc>
        <w:tc>
          <w:tcPr>
            <w:tcW w:w="807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4</w:t>
            </w:r>
          </w:p>
        </w:tc>
        <w:tc>
          <w:tcPr>
            <w:tcW w:w="5808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成立学院心理部，不成立不得分。</w:t>
            </w:r>
          </w:p>
        </w:tc>
        <w:tc>
          <w:tcPr>
            <w:tcW w:w="2700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学院提供成立文件、人员信息电子版</w:t>
            </w:r>
          </w:p>
        </w:tc>
        <w:tc>
          <w:tcPr>
            <w:tcW w:w="836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  <w:p w:rsidR="003C5BF3" w:rsidRDefault="003C5BF3" w:rsidP="003C5BF3">
            <w:pPr>
              <w:widowControl/>
              <w:spacing w:line="276" w:lineRule="auto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3C5BF3" w:rsidTr="00FC1649">
        <w:trPr>
          <w:trHeight w:val="680"/>
        </w:trPr>
        <w:tc>
          <w:tcPr>
            <w:tcW w:w="1242" w:type="dxa"/>
            <w:vMerge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  <w:vMerge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85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班级健康委员</w:t>
            </w:r>
          </w:p>
        </w:tc>
        <w:tc>
          <w:tcPr>
            <w:tcW w:w="807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5808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每个班级设立班级心理委员，不设立不得分。</w:t>
            </w:r>
          </w:p>
        </w:tc>
        <w:tc>
          <w:tcPr>
            <w:tcW w:w="2700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学院提供人员信息电子版</w:t>
            </w:r>
          </w:p>
        </w:tc>
        <w:tc>
          <w:tcPr>
            <w:tcW w:w="836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3C5BF3" w:rsidTr="00FC1649">
        <w:trPr>
          <w:trHeight w:val="90"/>
        </w:trPr>
        <w:tc>
          <w:tcPr>
            <w:tcW w:w="1242" w:type="dxa"/>
            <w:vMerge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制度建设</w:t>
            </w:r>
          </w:p>
        </w:tc>
        <w:tc>
          <w:tcPr>
            <w:tcW w:w="1485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制度建设</w:t>
            </w:r>
          </w:p>
        </w:tc>
        <w:tc>
          <w:tcPr>
            <w:tcW w:w="807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5</w:t>
            </w:r>
          </w:p>
        </w:tc>
        <w:tc>
          <w:tcPr>
            <w:tcW w:w="5808" w:type="dxa"/>
            <w:vAlign w:val="center"/>
          </w:tcPr>
          <w:p w:rsidR="003C5BF3" w:rsidRDefault="003C5BF3" w:rsidP="003C5BF3">
            <w:pPr>
              <w:widowControl/>
              <w:spacing w:beforeLines="50" w:before="156" w:afterLines="100" w:after="312"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制定心理部成员、班级心理委员岗位职责；健全心理健康教育工作学生干部例会制度及《心理健康教育重点学生情况说明记录表》等相关档案的管理制度，心理健康教育工作有章可循。按实际建设情况得分。</w:t>
            </w:r>
          </w:p>
        </w:tc>
        <w:tc>
          <w:tcPr>
            <w:tcW w:w="2700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学院提供制度电子版</w:t>
            </w:r>
          </w:p>
        </w:tc>
        <w:tc>
          <w:tcPr>
            <w:tcW w:w="836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提供支撑材料清单</w:t>
            </w:r>
          </w:p>
        </w:tc>
      </w:tr>
      <w:tr w:rsidR="003C5BF3" w:rsidTr="00FC1649">
        <w:trPr>
          <w:trHeight w:val="680"/>
        </w:trPr>
        <w:tc>
          <w:tcPr>
            <w:tcW w:w="1242" w:type="dxa"/>
            <w:vMerge w:val="restart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危机预防及干预三级网络体系建设</w:t>
            </w:r>
          </w:p>
        </w:tc>
        <w:tc>
          <w:tcPr>
            <w:tcW w:w="1614" w:type="dxa"/>
            <w:vMerge w:val="restart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新生心理测评</w:t>
            </w:r>
          </w:p>
        </w:tc>
        <w:tc>
          <w:tcPr>
            <w:tcW w:w="1485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组织参与</w:t>
            </w:r>
          </w:p>
        </w:tc>
        <w:tc>
          <w:tcPr>
            <w:tcW w:w="807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4</w:t>
            </w:r>
          </w:p>
        </w:tc>
        <w:tc>
          <w:tcPr>
            <w:tcW w:w="5808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认真组织动员本学院新生参与心理测评，受测率100%得满分，否则扣1分。</w:t>
            </w:r>
          </w:p>
        </w:tc>
        <w:tc>
          <w:tcPr>
            <w:tcW w:w="2700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心理健康教育中心</w:t>
            </w:r>
          </w:p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提供材料</w:t>
            </w:r>
          </w:p>
        </w:tc>
        <w:tc>
          <w:tcPr>
            <w:tcW w:w="836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3C5BF3" w:rsidTr="00FC1649">
        <w:trPr>
          <w:trHeight w:val="1060"/>
        </w:trPr>
        <w:tc>
          <w:tcPr>
            <w:tcW w:w="1242" w:type="dxa"/>
            <w:vMerge/>
            <w:vAlign w:val="center"/>
          </w:tcPr>
          <w:p w:rsidR="003C5BF3" w:rsidRDefault="003C5BF3" w:rsidP="003C5BF3">
            <w:pPr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  <w:vMerge/>
            <w:vAlign w:val="center"/>
          </w:tcPr>
          <w:p w:rsidR="003C5BF3" w:rsidRDefault="003C5BF3" w:rsidP="003C5BF3">
            <w:pPr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85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追踪访谈</w:t>
            </w:r>
          </w:p>
        </w:tc>
        <w:tc>
          <w:tcPr>
            <w:tcW w:w="807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6</w:t>
            </w:r>
          </w:p>
        </w:tc>
        <w:tc>
          <w:tcPr>
            <w:tcW w:w="5808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对新生心理测评筛查出来的学生进行访谈，并如实上报访谈结果及需要帮助的学生。每次迟交扣1分，上报的访谈结果不详细完整的扣2分。</w:t>
            </w:r>
          </w:p>
        </w:tc>
        <w:tc>
          <w:tcPr>
            <w:tcW w:w="2700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心理健康教育中心</w:t>
            </w:r>
          </w:p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提供材料</w:t>
            </w:r>
          </w:p>
        </w:tc>
        <w:tc>
          <w:tcPr>
            <w:tcW w:w="836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3C5BF3" w:rsidTr="00FC1649">
        <w:trPr>
          <w:trHeight w:val="680"/>
        </w:trPr>
        <w:tc>
          <w:tcPr>
            <w:tcW w:w="1242" w:type="dxa"/>
            <w:vMerge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  <w:vMerge w:val="restart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关注学生动态</w:t>
            </w:r>
          </w:p>
        </w:tc>
        <w:tc>
          <w:tcPr>
            <w:tcW w:w="1485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按时上交</w:t>
            </w:r>
          </w:p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《晴雨表》</w:t>
            </w:r>
          </w:p>
        </w:tc>
        <w:tc>
          <w:tcPr>
            <w:tcW w:w="807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6</w:t>
            </w:r>
          </w:p>
        </w:tc>
        <w:tc>
          <w:tcPr>
            <w:tcW w:w="5808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每月定期汇总上报《晴雨表》。每次迟交扣1分，未交扣2分。</w:t>
            </w:r>
          </w:p>
        </w:tc>
        <w:tc>
          <w:tcPr>
            <w:tcW w:w="2700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心理健康教育中心</w:t>
            </w:r>
          </w:p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提供材料</w:t>
            </w:r>
          </w:p>
        </w:tc>
        <w:tc>
          <w:tcPr>
            <w:tcW w:w="836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3C5BF3" w:rsidTr="00FC1649">
        <w:trPr>
          <w:trHeight w:val="680"/>
        </w:trPr>
        <w:tc>
          <w:tcPr>
            <w:tcW w:w="1242" w:type="dxa"/>
            <w:vMerge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  <w:vMerge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85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《晴雨表》</w:t>
            </w:r>
          </w:p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完成情况</w:t>
            </w:r>
          </w:p>
        </w:tc>
        <w:tc>
          <w:tcPr>
            <w:tcW w:w="807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5</w:t>
            </w:r>
          </w:p>
        </w:tc>
        <w:tc>
          <w:tcPr>
            <w:tcW w:w="5808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心理健康教育中心根据一年来学院《晴雨表》填写的准确、详细程度评定等级，三个等级分别得5、3、1分。</w:t>
            </w:r>
          </w:p>
        </w:tc>
        <w:tc>
          <w:tcPr>
            <w:tcW w:w="2700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心理健康教育中</w:t>
            </w:r>
          </w:p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提供材料</w:t>
            </w:r>
          </w:p>
        </w:tc>
        <w:tc>
          <w:tcPr>
            <w:tcW w:w="836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3C5BF3" w:rsidTr="00FC1649">
        <w:trPr>
          <w:trHeight w:val="680"/>
        </w:trPr>
        <w:tc>
          <w:tcPr>
            <w:tcW w:w="1242" w:type="dxa"/>
            <w:vMerge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  <w:vMerge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85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关注重点学生</w:t>
            </w:r>
          </w:p>
        </w:tc>
        <w:tc>
          <w:tcPr>
            <w:tcW w:w="807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8</w:t>
            </w:r>
          </w:p>
        </w:tc>
        <w:tc>
          <w:tcPr>
            <w:tcW w:w="5808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对《班级晴雨表》排查出的学生进行谈话、评估，填写《心理健康教育重点学生情况说明记录表》并交心理健康教育中心存档备案。根据实际情况得分。</w:t>
            </w:r>
          </w:p>
        </w:tc>
        <w:tc>
          <w:tcPr>
            <w:tcW w:w="2700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心理健康教育中</w:t>
            </w:r>
          </w:p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提供材料</w:t>
            </w:r>
          </w:p>
        </w:tc>
        <w:tc>
          <w:tcPr>
            <w:tcW w:w="836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3C5BF3" w:rsidTr="00FC1649">
        <w:trPr>
          <w:trHeight w:val="680"/>
        </w:trPr>
        <w:tc>
          <w:tcPr>
            <w:tcW w:w="1242" w:type="dxa"/>
            <w:vMerge w:val="restart"/>
            <w:vAlign w:val="center"/>
          </w:tcPr>
          <w:p w:rsidR="003C5BF3" w:rsidRDefault="003C5BF3" w:rsidP="003C5BF3">
            <w:pPr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日常管理</w:t>
            </w:r>
          </w:p>
        </w:tc>
        <w:tc>
          <w:tcPr>
            <w:tcW w:w="1614" w:type="dxa"/>
            <w:vAlign w:val="center"/>
          </w:tcPr>
          <w:p w:rsidR="003C5BF3" w:rsidRDefault="003C5BF3" w:rsidP="003C5BF3">
            <w:pPr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学生干部管理</w:t>
            </w:r>
          </w:p>
        </w:tc>
        <w:tc>
          <w:tcPr>
            <w:tcW w:w="1485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召开例会</w:t>
            </w:r>
          </w:p>
        </w:tc>
        <w:tc>
          <w:tcPr>
            <w:tcW w:w="807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6</w:t>
            </w:r>
          </w:p>
        </w:tc>
        <w:tc>
          <w:tcPr>
            <w:tcW w:w="5808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每月针对心理部成员、班级健康委员召开心理健康教育工作例会一次，少1次扣1分，扣完为止。</w:t>
            </w:r>
          </w:p>
        </w:tc>
        <w:tc>
          <w:tcPr>
            <w:tcW w:w="2700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学院例会照片、会议记录原件</w:t>
            </w:r>
          </w:p>
        </w:tc>
        <w:tc>
          <w:tcPr>
            <w:tcW w:w="836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提供支撑材料清单</w:t>
            </w:r>
          </w:p>
        </w:tc>
      </w:tr>
      <w:tr w:rsidR="003C5BF3" w:rsidTr="00FC1649">
        <w:trPr>
          <w:trHeight w:val="680"/>
        </w:trPr>
        <w:tc>
          <w:tcPr>
            <w:tcW w:w="1242" w:type="dxa"/>
            <w:vMerge/>
            <w:vAlign w:val="center"/>
          </w:tcPr>
          <w:p w:rsidR="003C5BF3" w:rsidRDefault="003C5BF3" w:rsidP="003C5BF3">
            <w:pPr>
              <w:widowControl/>
              <w:spacing w:line="276" w:lineRule="auto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  <w:vMerge w:val="restart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学生活动</w:t>
            </w:r>
          </w:p>
        </w:tc>
        <w:tc>
          <w:tcPr>
            <w:tcW w:w="1485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活动组织</w:t>
            </w:r>
          </w:p>
        </w:tc>
        <w:tc>
          <w:tcPr>
            <w:tcW w:w="807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6</w:t>
            </w:r>
          </w:p>
        </w:tc>
        <w:tc>
          <w:tcPr>
            <w:tcW w:w="5808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每年主办大型心理健康教育活动（面向全院或全校）不少于3次，少一次扣2分。</w:t>
            </w:r>
          </w:p>
        </w:tc>
        <w:tc>
          <w:tcPr>
            <w:tcW w:w="2700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学院提供相关证明材料</w:t>
            </w:r>
          </w:p>
        </w:tc>
        <w:tc>
          <w:tcPr>
            <w:tcW w:w="836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提供支撑材料清单</w:t>
            </w:r>
          </w:p>
        </w:tc>
      </w:tr>
      <w:tr w:rsidR="003C5BF3" w:rsidTr="00FC1649">
        <w:trPr>
          <w:trHeight w:val="680"/>
        </w:trPr>
        <w:tc>
          <w:tcPr>
            <w:tcW w:w="1242" w:type="dxa"/>
            <w:vMerge/>
            <w:vAlign w:val="center"/>
          </w:tcPr>
          <w:p w:rsidR="003C5BF3" w:rsidRDefault="003C5BF3" w:rsidP="003C5BF3">
            <w:pPr>
              <w:widowControl/>
              <w:spacing w:line="276" w:lineRule="auto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  <w:vMerge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85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活动参与</w:t>
            </w:r>
          </w:p>
        </w:tc>
        <w:tc>
          <w:tcPr>
            <w:tcW w:w="807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6</w:t>
            </w:r>
          </w:p>
        </w:tc>
        <w:tc>
          <w:tcPr>
            <w:tcW w:w="5808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积极组织安排学生参与心理健康教育中心组织的各项活动。参与率不足100%扣1分，不足80%扣2分；不足60%不得分。</w:t>
            </w:r>
          </w:p>
        </w:tc>
        <w:tc>
          <w:tcPr>
            <w:tcW w:w="2700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心理健康教育中心</w:t>
            </w:r>
          </w:p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提供材料</w:t>
            </w:r>
          </w:p>
        </w:tc>
        <w:tc>
          <w:tcPr>
            <w:tcW w:w="836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</w:tr>
      <w:tr w:rsidR="003C5BF3" w:rsidTr="00FC1649">
        <w:trPr>
          <w:trHeight w:val="680"/>
        </w:trPr>
        <w:tc>
          <w:tcPr>
            <w:tcW w:w="1242" w:type="dxa"/>
            <w:vMerge/>
            <w:vAlign w:val="center"/>
          </w:tcPr>
          <w:p w:rsidR="003C5BF3" w:rsidRDefault="003C5BF3" w:rsidP="003C5BF3">
            <w:pPr>
              <w:widowControl/>
              <w:spacing w:line="276" w:lineRule="auto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材料领取</w:t>
            </w:r>
          </w:p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与发放</w:t>
            </w:r>
          </w:p>
        </w:tc>
        <w:tc>
          <w:tcPr>
            <w:tcW w:w="1485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材料领取</w:t>
            </w:r>
          </w:p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与发放</w:t>
            </w:r>
          </w:p>
        </w:tc>
        <w:tc>
          <w:tcPr>
            <w:tcW w:w="807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5</w:t>
            </w:r>
          </w:p>
        </w:tc>
        <w:tc>
          <w:tcPr>
            <w:tcW w:w="5808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做好《轻大</w:t>
            </w:r>
            <w:r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  <w:t>心语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》报纸及其他各项材料的领取、发放工作。每次迟领、迟发扣1分。</w:t>
            </w:r>
          </w:p>
        </w:tc>
        <w:tc>
          <w:tcPr>
            <w:tcW w:w="2700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心理健康教育中心</w:t>
            </w:r>
          </w:p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提供材料</w:t>
            </w:r>
          </w:p>
        </w:tc>
        <w:tc>
          <w:tcPr>
            <w:tcW w:w="836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</w:tr>
      <w:tr w:rsidR="003C5BF3" w:rsidTr="00FC1649">
        <w:trPr>
          <w:trHeight w:val="680"/>
        </w:trPr>
        <w:tc>
          <w:tcPr>
            <w:tcW w:w="1242" w:type="dxa"/>
            <w:vMerge/>
            <w:vAlign w:val="center"/>
          </w:tcPr>
          <w:p w:rsidR="003C5BF3" w:rsidRDefault="003C5BF3" w:rsidP="003C5BF3">
            <w:pPr>
              <w:widowControl/>
              <w:spacing w:line="276" w:lineRule="auto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14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校内宣传</w:t>
            </w:r>
          </w:p>
        </w:tc>
        <w:tc>
          <w:tcPr>
            <w:tcW w:w="1485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校内宣传</w:t>
            </w:r>
          </w:p>
        </w:tc>
        <w:tc>
          <w:tcPr>
            <w:tcW w:w="807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6</w:t>
            </w:r>
          </w:p>
        </w:tc>
        <w:tc>
          <w:tcPr>
            <w:tcW w:w="5808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在校内媒体宣传心理健康教育工作，每篇计1分，本项最高得分为6分，不足者按实际情况扣分。</w:t>
            </w:r>
          </w:p>
        </w:tc>
        <w:tc>
          <w:tcPr>
            <w:tcW w:w="2700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学院提供材料</w:t>
            </w:r>
          </w:p>
        </w:tc>
        <w:tc>
          <w:tcPr>
            <w:tcW w:w="836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提供支撑材料清单</w:t>
            </w:r>
          </w:p>
        </w:tc>
      </w:tr>
      <w:tr w:rsidR="003C5BF3" w:rsidTr="00FC1649">
        <w:trPr>
          <w:trHeight w:val="680"/>
        </w:trPr>
        <w:tc>
          <w:tcPr>
            <w:tcW w:w="1242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综合效果</w:t>
            </w:r>
          </w:p>
        </w:tc>
        <w:tc>
          <w:tcPr>
            <w:tcW w:w="1614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问卷调查</w:t>
            </w:r>
          </w:p>
        </w:tc>
        <w:tc>
          <w:tcPr>
            <w:tcW w:w="1485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学生满意度与知晓率</w:t>
            </w:r>
          </w:p>
        </w:tc>
        <w:tc>
          <w:tcPr>
            <w:tcW w:w="807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5808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通过随机匿名调查，从各方</w:t>
            </w: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面考察</w:t>
            </w:r>
            <w:proofErr w:type="gramEnd"/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学生满意度和知晓率，根据调查结果按比例得分。</w:t>
            </w:r>
          </w:p>
        </w:tc>
        <w:tc>
          <w:tcPr>
            <w:tcW w:w="2700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心理健康教育中心</w:t>
            </w:r>
          </w:p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提供材料</w:t>
            </w:r>
          </w:p>
        </w:tc>
        <w:tc>
          <w:tcPr>
            <w:tcW w:w="836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</w:tr>
      <w:tr w:rsidR="003C5BF3" w:rsidTr="00FC1649">
        <w:trPr>
          <w:trHeight w:val="680"/>
        </w:trPr>
        <w:tc>
          <w:tcPr>
            <w:tcW w:w="4341" w:type="dxa"/>
            <w:gridSpan w:val="3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 w:val="22"/>
              </w:rPr>
              <w:t>二、附加评价</w:t>
            </w:r>
          </w:p>
        </w:tc>
        <w:tc>
          <w:tcPr>
            <w:tcW w:w="807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</w:rPr>
              <w:t>15</w:t>
            </w:r>
          </w:p>
        </w:tc>
        <w:tc>
          <w:tcPr>
            <w:tcW w:w="5808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黑体" w:eastAsia="黑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700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836" w:type="dxa"/>
            <w:vAlign w:val="center"/>
          </w:tcPr>
          <w:p w:rsidR="003C5BF3" w:rsidRDefault="003C5BF3" w:rsidP="003C5BF3">
            <w:pPr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</w:tr>
      <w:tr w:rsidR="003C5BF3" w:rsidTr="00FC1649">
        <w:trPr>
          <w:trHeight w:val="680"/>
        </w:trPr>
        <w:tc>
          <w:tcPr>
            <w:tcW w:w="4341" w:type="dxa"/>
            <w:gridSpan w:val="3"/>
            <w:vAlign w:val="center"/>
          </w:tcPr>
          <w:p w:rsidR="003C5BF3" w:rsidRDefault="003C5BF3" w:rsidP="003C5BF3">
            <w:pPr>
              <w:widowControl/>
              <w:spacing w:line="276" w:lineRule="auto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1、积极开展学生心理健康教育工作研究情况</w:t>
            </w:r>
          </w:p>
        </w:tc>
        <w:tc>
          <w:tcPr>
            <w:tcW w:w="807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5808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承担一项学生心理健康工作课题研究，或在CN级刊物上发表学生心理健康教育方面研究论文一篇1分，本项最高得3分。</w:t>
            </w:r>
          </w:p>
        </w:tc>
        <w:tc>
          <w:tcPr>
            <w:tcW w:w="2700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学院提供相关证明材料</w:t>
            </w:r>
          </w:p>
        </w:tc>
        <w:tc>
          <w:tcPr>
            <w:tcW w:w="836" w:type="dxa"/>
            <w:vAlign w:val="center"/>
          </w:tcPr>
          <w:p w:rsidR="003C5BF3" w:rsidRDefault="003C5BF3" w:rsidP="003C5BF3">
            <w:pPr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提供支撑材料清单</w:t>
            </w:r>
          </w:p>
        </w:tc>
      </w:tr>
      <w:tr w:rsidR="003C5BF3" w:rsidTr="00FC1649">
        <w:trPr>
          <w:trHeight w:val="680"/>
        </w:trPr>
        <w:tc>
          <w:tcPr>
            <w:tcW w:w="4341" w:type="dxa"/>
            <w:gridSpan w:val="3"/>
            <w:vAlign w:val="center"/>
          </w:tcPr>
          <w:p w:rsidR="003C5BF3" w:rsidRDefault="003C5BF3" w:rsidP="003C5BF3">
            <w:pPr>
              <w:spacing w:line="276" w:lineRule="auto"/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2、专职辅导员队伍稳定</w:t>
            </w:r>
          </w:p>
        </w:tc>
        <w:tc>
          <w:tcPr>
            <w:tcW w:w="807" w:type="dxa"/>
            <w:vAlign w:val="center"/>
          </w:tcPr>
          <w:p w:rsidR="003C5BF3" w:rsidRDefault="003C5BF3" w:rsidP="003C5BF3">
            <w:pPr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5808" w:type="dxa"/>
            <w:vAlign w:val="center"/>
          </w:tcPr>
          <w:p w:rsidR="003C5BF3" w:rsidRDefault="003C5BF3" w:rsidP="003C5BF3">
            <w:pPr>
              <w:spacing w:line="276" w:lineRule="auto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心理健康教育工作有专人负责，工作人员相对稳定，三年无人员变动加3分，两年无人员变动加2分。</w:t>
            </w:r>
          </w:p>
        </w:tc>
        <w:tc>
          <w:tcPr>
            <w:tcW w:w="2700" w:type="dxa"/>
            <w:vAlign w:val="center"/>
          </w:tcPr>
          <w:p w:rsidR="003C5BF3" w:rsidRDefault="003C5BF3" w:rsidP="003C5BF3">
            <w:pPr>
              <w:spacing w:line="276" w:lineRule="auto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学院提供近三年心理健康专职辅导员信息电子版</w:t>
            </w:r>
          </w:p>
        </w:tc>
        <w:tc>
          <w:tcPr>
            <w:tcW w:w="836" w:type="dxa"/>
          </w:tcPr>
          <w:p w:rsidR="003C5BF3" w:rsidRDefault="003C5BF3" w:rsidP="003C5BF3">
            <w:pPr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提供支撑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lastRenderedPageBreak/>
              <w:t>材料清单</w:t>
            </w:r>
          </w:p>
        </w:tc>
      </w:tr>
      <w:tr w:rsidR="003C5BF3" w:rsidTr="00FC1649">
        <w:trPr>
          <w:trHeight w:val="680"/>
        </w:trPr>
        <w:tc>
          <w:tcPr>
            <w:tcW w:w="4341" w:type="dxa"/>
            <w:gridSpan w:val="3"/>
            <w:vAlign w:val="center"/>
          </w:tcPr>
          <w:p w:rsidR="003C5BF3" w:rsidRDefault="003C5BF3" w:rsidP="003C5BF3">
            <w:pPr>
              <w:widowControl/>
              <w:spacing w:line="276" w:lineRule="auto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lastRenderedPageBreak/>
              <w:t>3、设立学院辅导站</w:t>
            </w:r>
          </w:p>
        </w:tc>
        <w:tc>
          <w:tcPr>
            <w:tcW w:w="807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5808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设置功能单一的辅导员-学生谈心室或团体辅导室</w:t>
            </w:r>
          </w:p>
        </w:tc>
        <w:tc>
          <w:tcPr>
            <w:tcW w:w="2700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学院提供室内全景图电子版，以房间号命名</w:t>
            </w:r>
          </w:p>
        </w:tc>
        <w:tc>
          <w:tcPr>
            <w:tcW w:w="836" w:type="dxa"/>
            <w:vAlign w:val="center"/>
          </w:tcPr>
          <w:p w:rsidR="003C5BF3" w:rsidRDefault="003C5BF3" w:rsidP="003C5BF3">
            <w:pPr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</w:p>
        </w:tc>
      </w:tr>
      <w:tr w:rsidR="003C5BF3" w:rsidTr="00FC1649">
        <w:trPr>
          <w:trHeight w:val="680"/>
        </w:trPr>
        <w:tc>
          <w:tcPr>
            <w:tcW w:w="4341" w:type="dxa"/>
            <w:gridSpan w:val="3"/>
            <w:vAlign w:val="center"/>
          </w:tcPr>
          <w:p w:rsidR="003C5BF3" w:rsidRDefault="003C5BF3" w:rsidP="003C5BF3">
            <w:pPr>
              <w:widowControl/>
              <w:spacing w:line="276" w:lineRule="auto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4、活动承办</w:t>
            </w:r>
          </w:p>
        </w:tc>
        <w:tc>
          <w:tcPr>
            <w:tcW w:w="807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5808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每承办一次心理健康教育中心组织的全校活动加1分，本项最高得2分。</w:t>
            </w:r>
          </w:p>
        </w:tc>
        <w:tc>
          <w:tcPr>
            <w:tcW w:w="2700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心理健康教育中心</w:t>
            </w:r>
          </w:p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提供材料</w:t>
            </w:r>
          </w:p>
        </w:tc>
        <w:tc>
          <w:tcPr>
            <w:tcW w:w="836" w:type="dxa"/>
            <w:vAlign w:val="center"/>
          </w:tcPr>
          <w:p w:rsidR="003C5BF3" w:rsidRDefault="003C5BF3" w:rsidP="003C5BF3">
            <w:pPr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提供支撑材料清单</w:t>
            </w:r>
          </w:p>
        </w:tc>
      </w:tr>
      <w:tr w:rsidR="003C5BF3" w:rsidTr="00FC1649">
        <w:trPr>
          <w:trHeight w:val="680"/>
        </w:trPr>
        <w:tc>
          <w:tcPr>
            <w:tcW w:w="4341" w:type="dxa"/>
            <w:gridSpan w:val="3"/>
            <w:vAlign w:val="center"/>
          </w:tcPr>
          <w:p w:rsidR="003C5BF3" w:rsidRDefault="003C5BF3" w:rsidP="003C5BF3">
            <w:pPr>
              <w:widowControl/>
              <w:spacing w:line="276" w:lineRule="auto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5、获奖</w:t>
            </w:r>
          </w:p>
        </w:tc>
        <w:tc>
          <w:tcPr>
            <w:tcW w:w="807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5808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每次在心理健康教育中心组织的全校活动中获得前三名加1分，本项最高得3分。</w:t>
            </w:r>
          </w:p>
        </w:tc>
        <w:tc>
          <w:tcPr>
            <w:tcW w:w="2700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心理健康教育中心</w:t>
            </w:r>
          </w:p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提供材料</w:t>
            </w:r>
          </w:p>
        </w:tc>
        <w:tc>
          <w:tcPr>
            <w:tcW w:w="836" w:type="dxa"/>
            <w:vAlign w:val="center"/>
          </w:tcPr>
          <w:p w:rsidR="003C5BF3" w:rsidRDefault="003C5BF3" w:rsidP="003C5BF3">
            <w:pPr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提供支撑材料清单</w:t>
            </w:r>
          </w:p>
        </w:tc>
      </w:tr>
      <w:tr w:rsidR="003C5BF3" w:rsidTr="00FC1649">
        <w:trPr>
          <w:trHeight w:val="680"/>
        </w:trPr>
        <w:tc>
          <w:tcPr>
            <w:tcW w:w="4341" w:type="dxa"/>
            <w:gridSpan w:val="3"/>
            <w:vAlign w:val="center"/>
          </w:tcPr>
          <w:p w:rsidR="003C5BF3" w:rsidRDefault="003C5BF3" w:rsidP="003C5BF3">
            <w:pPr>
              <w:widowControl/>
              <w:spacing w:line="276" w:lineRule="auto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6、活动组织</w:t>
            </w:r>
          </w:p>
        </w:tc>
        <w:tc>
          <w:tcPr>
            <w:tcW w:w="807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5808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每年组织大型心理健康教育活动多于3次，多1次加1分，本项最高得2分。</w:t>
            </w:r>
          </w:p>
        </w:tc>
        <w:tc>
          <w:tcPr>
            <w:tcW w:w="2700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left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学院提供相关证明材料</w:t>
            </w:r>
          </w:p>
        </w:tc>
        <w:tc>
          <w:tcPr>
            <w:tcW w:w="836" w:type="dxa"/>
            <w:vAlign w:val="center"/>
          </w:tcPr>
          <w:p w:rsidR="003C5BF3" w:rsidRDefault="003C5BF3" w:rsidP="003C5BF3">
            <w:pPr>
              <w:spacing w:line="276" w:lineRule="auto"/>
              <w:jc w:val="center"/>
              <w:rPr>
                <w:rFonts w:ascii="仿宋_GB2312" w:eastAsia="仿宋_GB2312" w:hAnsi="宋体" w:cs="宋体"/>
                <w:color w:val="000000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Cs w:val="21"/>
              </w:rPr>
              <w:t>提供支撑材料清单</w:t>
            </w:r>
          </w:p>
        </w:tc>
      </w:tr>
      <w:tr w:rsidR="003C5BF3" w:rsidTr="00FC1649">
        <w:trPr>
          <w:trHeight w:val="680"/>
        </w:trPr>
        <w:tc>
          <w:tcPr>
            <w:tcW w:w="4341" w:type="dxa"/>
            <w:gridSpan w:val="3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黑体" w:eastAsia="黑体" w:hAnsi="宋体" w:cs="宋体"/>
                <w:color w:val="000000"/>
                <w:kern w:val="0"/>
                <w:sz w:val="24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 w:val="24"/>
              </w:rPr>
              <w:t>总      计</w:t>
            </w:r>
          </w:p>
        </w:tc>
        <w:tc>
          <w:tcPr>
            <w:tcW w:w="807" w:type="dxa"/>
            <w:vAlign w:val="center"/>
          </w:tcPr>
          <w:p w:rsidR="003C5BF3" w:rsidRDefault="003C5BF3" w:rsidP="003C5BF3">
            <w:pPr>
              <w:widowControl/>
              <w:spacing w:line="276" w:lineRule="auto"/>
              <w:jc w:val="center"/>
              <w:rPr>
                <w:rFonts w:ascii="黑体" w:eastAsia="黑体" w:hAnsi="宋体" w:cs="宋体"/>
                <w:color w:val="000000"/>
                <w:kern w:val="0"/>
                <w:sz w:val="24"/>
              </w:rPr>
            </w:pPr>
            <w:r>
              <w:rPr>
                <w:rFonts w:ascii="黑体" w:eastAsia="黑体" w:hAnsi="宋体" w:cs="宋体" w:hint="eastAsia"/>
                <w:color w:val="000000"/>
                <w:kern w:val="0"/>
                <w:sz w:val="24"/>
              </w:rPr>
              <w:t>115</w:t>
            </w:r>
          </w:p>
        </w:tc>
        <w:tc>
          <w:tcPr>
            <w:tcW w:w="5808" w:type="dxa"/>
            <w:vAlign w:val="center"/>
          </w:tcPr>
          <w:p w:rsidR="003C5BF3" w:rsidRDefault="003C5BF3" w:rsidP="003C5BF3">
            <w:pPr>
              <w:spacing w:line="276" w:lineRule="auto"/>
              <w:jc w:val="left"/>
              <w:rPr>
                <w:rFonts w:ascii="黑体" w:eastAsia="黑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2700" w:type="dxa"/>
            <w:vAlign w:val="center"/>
          </w:tcPr>
          <w:p w:rsidR="003C5BF3" w:rsidRDefault="003C5BF3" w:rsidP="003C5BF3">
            <w:pPr>
              <w:spacing w:line="276" w:lineRule="auto"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36" w:type="dxa"/>
            <w:vAlign w:val="center"/>
          </w:tcPr>
          <w:p w:rsidR="003C5BF3" w:rsidRDefault="003C5BF3" w:rsidP="003C5BF3">
            <w:pPr>
              <w:spacing w:line="276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</w:tbl>
    <w:p w:rsidR="003C5BF3" w:rsidRDefault="003C5BF3" w:rsidP="003C5BF3">
      <w:pPr>
        <w:spacing w:line="276" w:lineRule="auto"/>
        <w:rPr>
          <w:rFonts w:hint="eastAsia"/>
          <w:sz w:val="28"/>
          <w:szCs w:val="28"/>
        </w:rPr>
        <w:sectPr w:rsidR="003C5BF3">
          <w:headerReference w:type="default" r:id="rId6"/>
          <w:pgSz w:w="16838" w:h="11906" w:orient="landscape"/>
          <w:pgMar w:top="1797" w:right="1440" w:bottom="1797" w:left="1440" w:header="851" w:footer="992" w:gutter="0"/>
          <w:cols w:space="720"/>
          <w:docGrid w:type="linesAndChars" w:linePitch="312"/>
        </w:sectPr>
      </w:pPr>
      <w:bookmarkStart w:id="0" w:name="_GoBack"/>
      <w:bookmarkEnd w:id="0"/>
    </w:p>
    <w:p w:rsidR="00B721AD" w:rsidRDefault="00B721AD" w:rsidP="003C5BF3">
      <w:pPr>
        <w:spacing w:line="276" w:lineRule="auto"/>
        <w:rPr>
          <w:rFonts w:hint="eastAsia"/>
        </w:rPr>
      </w:pPr>
    </w:p>
    <w:sectPr w:rsidR="00B721AD" w:rsidSect="003C5BF3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31171" w:rsidRDefault="00A31171" w:rsidP="003C5BF3">
      <w:r>
        <w:separator/>
      </w:r>
    </w:p>
  </w:endnote>
  <w:endnote w:type="continuationSeparator" w:id="0">
    <w:p w:rsidR="00A31171" w:rsidRDefault="00A31171" w:rsidP="003C5B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31171" w:rsidRDefault="00A31171" w:rsidP="003C5BF3">
      <w:r>
        <w:separator/>
      </w:r>
    </w:p>
  </w:footnote>
  <w:footnote w:type="continuationSeparator" w:id="0">
    <w:p w:rsidR="00A31171" w:rsidRDefault="00A31171" w:rsidP="003C5B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C5BF3" w:rsidRDefault="003C5BF3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5F52"/>
    <w:rsid w:val="00035F52"/>
    <w:rsid w:val="003C5BF3"/>
    <w:rsid w:val="00A31171"/>
    <w:rsid w:val="00B721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620BA99"/>
  <w15:chartTrackingRefBased/>
  <w15:docId w15:val="{5F8A440B-4E43-45FE-8A47-81080862C6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C5BF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qFormat/>
    <w:rsid w:val="003C5BF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qFormat/>
    <w:rsid w:val="003C5BF3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3C5BF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3C5BF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280</Words>
  <Characters>1598</Characters>
  <Application>Microsoft Office Word</Application>
  <DocSecurity>0</DocSecurity>
  <Lines>13</Lines>
  <Paragraphs>3</Paragraphs>
  <ScaleCrop>false</ScaleCrop>
  <Company>Microsoft</Company>
  <LinksUpToDate>false</LinksUpToDate>
  <CharactersWithSpaces>1875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洪 梦飞</dc:creator>
  <cp:keywords/>
  <dc:description/>
  <cp:lastModifiedBy>洪 梦飞</cp:lastModifiedBy>
  <cp:revision>2</cp:revision>
  <dcterms:created xsi:type="dcterms:W3CDTF">2021-03-08T07:42:00Z</dcterms:created>
  <dcterms:modified xsi:type="dcterms:W3CDTF">2021-03-08T07:45:00Z</dcterms:modified>
</cp:coreProperties>
</file>