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widowControl w:val="0"/>
        <w:spacing w:before="0" w:beforeAutospacing="0" w:after="0" w:afterAutospacing="0" w:line="620" w:lineRule="exact"/>
        <w:jc w:val="both"/>
        <w:rPr>
          <w:rFonts w:ascii="仿宋" w:eastAsia="仿宋" w:cs="Times New Roman"/>
          <w:color w:val="auto"/>
          <w:sz w:val="32"/>
          <w:szCs w:val="32"/>
        </w:rPr>
      </w:pPr>
      <w:r>
        <w:rPr>
          <w:rFonts w:ascii="仿宋" w:eastAsia="仿宋" w:cs="Times New Roman"/>
          <w:color w:val="auto"/>
          <w:sz w:val="32"/>
          <w:szCs w:val="32"/>
        </w:rPr>
        <w:t>附件1</w:t>
      </w:r>
    </w:p>
    <w:p>
      <w:pPr>
        <w:spacing w:before="312" w:beforeLines="100"/>
        <w:jc w:val="center"/>
        <w:outlineLvl w:val="0"/>
        <w:rPr>
          <w:rFonts w:ascii="宋体"/>
          <w:b/>
          <w:bCs/>
          <w:color w:val="auto"/>
          <w:sz w:val="44"/>
          <w:szCs w:val="44"/>
        </w:rPr>
      </w:pPr>
      <w:r>
        <w:rPr>
          <w:rFonts w:ascii="宋体" w:cs="宋体"/>
          <w:b/>
          <w:bCs/>
          <w:color w:val="auto"/>
          <w:kern w:val="36"/>
          <w:sz w:val="44"/>
          <w:szCs w:val="44"/>
        </w:rPr>
        <w:t>20</w:t>
      </w:r>
      <w:r>
        <w:rPr>
          <w:rFonts w:hint="eastAsia" w:ascii="宋体" w:cs="宋体"/>
          <w:b/>
          <w:bCs/>
          <w:color w:val="auto"/>
          <w:kern w:val="36"/>
          <w:sz w:val="44"/>
          <w:szCs w:val="44"/>
        </w:rPr>
        <w:t>2</w:t>
      </w:r>
      <w:r>
        <w:rPr>
          <w:rFonts w:ascii="宋体" w:cs="宋体"/>
          <w:b/>
          <w:bCs/>
          <w:color w:val="auto"/>
          <w:kern w:val="36"/>
          <w:sz w:val="44"/>
          <w:szCs w:val="44"/>
        </w:rPr>
        <w:t>1年度</w:t>
      </w:r>
      <w:r>
        <w:rPr>
          <w:rFonts w:hint="eastAsia" w:ascii="宋体" w:cs="宋体"/>
          <w:b/>
          <w:bCs/>
          <w:color w:val="auto"/>
          <w:kern w:val="36"/>
          <w:sz w:val="44"/>
          <w:szCs w:val="44"/>
          <w:lang w:eastAsia="zh-CN"/>
        </w:rPr>
        <w:t>“</w:t>
      </w:r>
      <w:r>
        <w:rPr>
          <w:rStyle w:val="11"/>
          <w:rFonts w:hint="eastAsia" w:ascii="宋体" w:eastAsia="宋体" w:cs="方正小标宋_GBK"/>
          <w:bCs w:val="0"/>
          <w:color w:val="auto"/>
          <w:sz w:val="44"/>
          <w:szCs w:val="44"/>
        </w:rPr>
        <w:t>中原英才计划（育才系列）</w:t>
      </w:r>
      <w:r>
        <w:rPr>
          <w:rFonts w:hint="eastAsia" w:ascii="宋体" w:cs="宋体"/>
          <w:b/>
          <w:bCs/>
          <w:color w:val="auto"/>
          <w:kern w:val="36"/>
          <w:sz w:val="44"/>
          <w:szCs w:val="44"/>
          <w:lang w:eastAsia="zh-CN"/>
        </w:rPr>
        <w:t>”</w:t>
      </w:r>
      <w:r>
        <w:rPr>
          <w:rFonts w:hint="eastAsia" w:ascii="宋体" w:cs="宋体"/>
          <w:b/>
          <w:bCs/>
          <w:color w:val="auto"/>
          <w:kern w:val="36"/>
          <w:sz w:val="44"/>
          <w:szCs w:val="44"/>
        </w:rPr>
        <w:t>—</w:t>
      </w:r>
      <w:r>
        <w:rPr>
          <w:rFonts w:hint="eastAsia" w:ascii="宋体"/>
          <w:b/>
          <w:color w:val="auto"/>
          <w:sz w:val="44"/>
          <w:szCs w:val="44"/>
        </w:rPr>
        <w:t>中原科技创新领军人才</w:t>
      </w:r>
      <w:r>
        <w:rPr>
          <w:rFonts w:hint="eastAsia" w:ascii="宋体"/>
          <w:b/>
          <w:bCs/>
          <w:color w:val="auto"/>
          <w:sz w:val="44"/>
          <w:szCs w:val="44"/>
        </w:rPr>
        <w:t>申报指南</w:t>
      </w:r>
    </w:p>
    <w:p>
      <w:pPr>
        <w:spacing w:line="620" w:lineRule="exact"/>
        <w:jc w:val="center"/>
        <w:rPr>
          <w:rFonts w:eastAsia="仿宋"/>
          <w:color w:val="auto"/>
          <w:sz w:val="32"/>
          <w:szCs w:val="32"/>
        </w:rPr>
      </w:pPr>
    </w:p>
    <w:p>
      <w:pPr>
        <w:spacing w:line="620" w:lineRule="exact"/>
        <w:ind w:firstLine="627" w:firstLineChars="196"/>
        <w:outlineLvl w:val="0"/>
        <w:rPr>
          <w:rFonts w:ascii="黑体" w:eastAsia="黑体"/>
          <w:bCs/>
          <w:color w:val="auto"/>
          <w:sz w:val="32"/>
          <w:szCs w:val="32"/>
        </w:rPr>
      </w:pPr>
      <w:r>
        <w:rPr>
          <w:rFonts w:hint="eastAsia" w:ascii="黑体" w:eastAsia="黑体"/>
          <w:bCs/>
          <w:color w:val="auto"/>
          <w:sz w:val="32"/>
          <w:szCs w:val="32"/>
        </w:rPr>
        <w:t>一、遴选对象和</w:t>
      </w:r>
      <w:r>
        <w:rPr>
          <w:rFonts w:ascii="黑体" w:eastAsia="黑体"/>
          <w:bCs/>
          <w:color w:val="auto"/>
          <w:sz w:val="32"/>
          <w:szCs w:val="32"/>
        </w:rPr>
        <w:t>条件</w:t>
      </w:r>
    </w:p>
    <w:p>
      <w:pPr>
        <w:spacing w:line="620" w:lineRule="exact"/>
        <w:ind w:firstLine="627" w:firstLineChars="196"/>
        <w:outlineLvl w:val="0"/>
        <w:rPr>
          <w:rFonts w:ascii="仿宋" w:eastAsia="仿宋"/>
          <w:bCs/>
          <w:color w:val="auto"/>
          <w:sz w:val="32"/>
          <w:szCs w:val="32"/>
        </w:rPr>
      </w:pPr>
      <w:r>
        <w:rPr>
          <w:rFonts w:hint="eastAsia" w:ascii="仿宋" w:eastAsia="仿宋"/>
          <w:bCs/>
          <w:color w:val="auto"/>
          <w:sz w:val="32"/>
          <w:szCs w:val="32"/>
        </w:rPr>
        <w:t>（一）遴选对象</w:t>
      </w:r>
    </w:p>
    <w:p>
      <w:pPr>
        <w:spacing w:line="620" w:lineRule="exact"/>
        <w:ind w:firstLine="627" w:firstLineChars="196"/>
        <w:outlineLvl w:val="0"/>
        <w:rPr>
          <w:rFonts w:eastAsia="仿宋"/>
          <w:bCs/>
          <w:color w:val="auto"/>
          <w:sz w:val="32"/>
          <w:szCs w:val="32"/>
        </w:rPr>
      </w:pPr>
      <w:r>
        <w:rPr>
          <w:rFonts w:eastAsia="仿宋"/>
          <w:bCs/>
          <w:color w:val="auto"/>
          <w:sz w:val="32"/>
          <w:szCs w:val="32"/>
        </w:rPr>
        <w:t>在我省中长期科学和技术发展规划确立的重点领域</w:t>
      </w:r>
      <w:r>
        <w:rPr>
          <w:rFonts w:hint="eastAsia" w:eastAsia="仿宋"/>
          <w:bCs/>
          <w:color w:val="auto"/>
          <w:sz w:val="32"/>
          <w:szCs w:val="32"/>
        </w:rPr>
        <w:t>，</w:t>
      </w:r>
      <w:r>
        <w:rPr>
          <w:rFonts w:hint="eastAsia" w:eastAsia="仿宋"/>
          <w:b w:val="0"/>
          <w:bCs w:val="0"/>
          <w:color w:val="auto"/>
          <w:sz w:val="32"/>
          <w:szCs w:val="32"/>
        </w:rPr>
        <w:t>瞄准科技</w:t>
      </w:r>
      <w:r>
        <w:rPr>
          <w:rFonts w:eastAsia="仿宋"/>
          <w:b w:val="0"/>
          <w:bCs w:val="0"/>
          <w:color w:val="auto"/>
          <w:sz w:val="32"/>
          <w:szCs w:val="32"/>
        </w:rPr>
        <w:t>创新着力点</w:t>
      </w:r>
      <w:r>
        <w:rPr>
          <w:rFonts w:hint="eastAsia" w:eastAsia="仿宋"/>
          <w:b w:val="0"/>
          <w:bCs w:val="0"/>
          <w:color w:val="auto"/>
          <w:sz w:val="32"/>
          <w:szCs w:val="32"/>
        </w:rPr>
        <w:t>，引领科技发展</w:t>
      </w:r>
      <w:r>
        <w:rPr>
          <w:rFonts w:eastAsia="仿宋"/>
          <w:b w:val="0"/>
          <w:bCs w:val="0"/>
          <w:color w:val="auto"/>
          <w:sz w:val="32"/>
          <w:szCs w:val="32"/>
        </w:rPr>
        <w:t>新</w:t>
      </w:r>
      <w:r>
        <w:rPr>
          <w:rFonts w:hint="eastAsia" w:eastAsia="仿宋"/>
          <w:b w:val="0"/>
          <w:bCs w:val="0"/>
          <w:color w:val="auto"/>
          <w:sz w:val="32"/>
          <w:szCs w:val="32"/>
        </w:rPr>
        <w:t>方向，</w:t>
      </w:r>
      <w:r>
        <w:rPr>
          <w:rFonts w:eastAsia="仿宋"/>
          <w:bCs/>
          <w:color w:val="auto"/>
          <w:sz w:val="32"/>
          <w:szCs w:val="32"/>
        </w:rPr>
        <w:t>主持重大科研任务</w:t>
      </w:r>
      <w:r>
        <w:rPr>
          <w:rFonts w:hint="eastAsia" w:eastAsia="仿宋"/>
          <w:bCs/>
          <w:color w:val="auto"/>
          <w:sz w:val="32"/>
          <w:szCs w:val="32"/>
        </w:rPr>
        <w:t>、</w:t>
      </w:r>
      <w:r>
        <w:rPr>
          <w:rFonts w:eastAsia="仿宋"/>
          <w:bCs/>
          <w:color w:val="auto"/>
          <w:sz w:val="32"/>
          <w:szCs w:val="32"/>
        </w:rPr>
        <w:t>领衔高层次创新团队</w:t>
      </w:r>
      <w:r>
        <w:rPr>
          <w:rFonts w:hint="eastAsia" w:eastAsia="仿宋"/>
          <w:bCs/>
          <w:color w:val="auto"/>
          <w:sz w:val="32"/>
          <w:szCs w:val="32"/>
        </w:rPr>
        <w:t>、</w:t>
      </w:r>
      <w:r>
        <w:rPr>
          <w:rFonts w:eastAsia="仿宋"/>
          <w:bCs/>
          <w:color w:val="auto"/>
          <w:sz w:val="32"/>
          <w:szCs w:val="32"/>
        </w:rPr>
        <w:t>领导重大创新基地和重点学科建设的科技人才和科研管理人才</w:t>
      </w:r>
      <w:r>
        <w:rPr>
          <w:rFonts w:hint="eastAsia" w:eastAsia="仿宋"/>
          <w:bCs/>
          <w:color w:val="auto"/>
          <w:sz w:val="32"/>
          <w:szCs w:val="32"/>
        </w:rPr>
        <w:t>，其研究工作具有重大创新性和发展前景。</w:t>
      </w:r>
    </w:p>
    <w:p>
      <w:pPr>
        <w:spacing w:line="620" w:lineRule="exact"/>
        <w:ind w:firstLine="627" w:firstLineChars="196"/>
        <w:outlineLvl w:val="0"/>
        <w:rPr>
          <w:rFonts w:eastAsia="仿宋"/>
          <w:bCs/>
          <w:color w:val="auto"/>
          <w:sz w:val="32"/>
          <w:szCs w:val="32"/>
        </w:rPr>
      </w:pPr>
      <w:r>
        <w:rPr>
          <w:rFonts w:hint="eastAsia" w:eastAsia="仿宋"/>
          <w:bCs/>
          <w:color w:val="auto"/>
          <w:sz w:val="32"/>
          <w:szCs w:val="32"/>
        </w:rPr>
        <w:t>（二）</w:t>
      </w:r>
      <w:r>
        <w:rPr>
          <w:rFonts w:eastAsia="仿宋"/>
          <w:bCs/>
          <w:color w:val="auto"/>
          <w:sz w:val="32"/>
          <w:szCs w:val="32"/>
        </w:rPr>
        <w:t>申请者</w:t>
      </w:r>
      <w:r>
        <w:rPr>
          <w:rFonts w:hint="eastAsia" w:eastAsia="仿宋"/>
          <w:bCs/>
          <w:color w:val="auto"/>
          <w:sz w:val="32"/>
          <w:szCs w:val="32"/>
        </w:rPr>
        <w:t>应具备以下基本条件</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1．</w:t>
      </w:r>
      <w:r>
        <w:rPr>
          <w:rFonts w:ascii="仿宋" w:eastAsia="仿宋"/>
          <w:bCs/>
          <w:color w:val="auto"/>
          <w:sz w:val="32"/>
          <w:szCs w:val="32"/>
        </w:rPr>
        <w:t>具有良好的学风和科学道德；</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2．</w:t>
      </w:r>
      <w:r>
        <w:rPr>
          <w:rFonts w:ascii="仿宋" w:eastAsia="仿宋"/>
          <w:bCs/>
          <w:color w:val="auto"/>
          <w:sz w:val="32"/>
          <w:szCs w:val="32"/>
        </w:rPr>
        <w:t>在自然科学</w:t>
      </w:r>
      <w:r>
        <w:rPr>
          <w:rFonts w:hint="eastAsia" w:ascii="仿宋" w:eastAsia="仿宋"/>
          <w:color w:val="auto"/>
          <w:sz w:val="32"/>
          <w:szCs w:val="32"/>
        </w:rPr>
        <w:t>或</w:t>
      </w:r>
      <w:r>
        <w:rPr>
          <w:rFonts w:ascii="仿宋" w:eastAsia="仿宋"/>
          <w:color w:val="auto"/>
          <w:sz w:val="32"/>
          <w:szCs w:val="32"/>
        </w:rPr>
        <w:t>工程技术领域</w:t>
      </w:r>
      <w:r>
        <w:rPr>
          <w:rFonts w:ascii="仿宋" w:eastAsia="仿宋"/>
          <w:bCs/>
          <w:color w:val="auto"/>
          <w:sz w:val="32"/>
          <w:szCs w:val="32"/>
        </w:rPr>
        <w:t>中，已取得同行公认的创新性成绩，并对</w:t>
      </w:r>
      <w:r>
        <w:rPr>
          <w:rFonts w:hint="eastAsia" w:ascii="仿宋" w:eastAsia="仿宋"/>
          <w:bCs/>
          <w:color w:val="auto"/>
          <w:sz w:val="32"/>
          <w:szCs w:val="32"/>
        </w:rPr>
        <w:t>学科发展</w:t>
      </w:r>
      <w:r>
        <w:rPr>
          <w:rFonts w:ascii="仿宋" w:eastAsia="仿宋"/>
          <w:bCs/>
          <w:color w:val="auto"/>
          <w:sz w:val="32"/>
          <w:szCs w:val="32"/>
        </w:rPr>
        <w:t>、经济发展方式转变、创新型河南建设具有重要推动作用，或对国民经济和社会发展有较大影响；</w:t>
      </w:r>
    </w:p>
    <w:p>
      <w:pPr>
        <w:spacing w:line="600" w:lineRule="exact"/>
        <w:ind w:firstLine="600"/>
        <w:rPr>
          <w:rFonts w:ascii="仿宋" w:eastAsia="仿宋"/>
          <w:color w:val="auto"/>
          <w:sz w:val="32"/>
          <w:szCs w:val="32"/>
        </w:rPr>
      </w:pPr>
      <w:r>
        <w:rPr>
          <w:rFonts w:hint="eastAsia" w:ascii="仿宋" w:eastAsia="仿宋"/>
          <w:bCs/>
          <w:color w:val="auto"/>
          <w:sz w:val="32"/>
          <w:szCs w:val="32"/>
        </w:rPr>
        <w:t>3．</w:t>
      </w:r>
      <w:r>
        <w:rPr>
          <w:rFonts w:ascii="仿宋" w:eastAsia="仿宋"/>
          <w:color w:val="auto"/>
          <w:sz w:val="32"/>
          <w:szCs w:val="32"/>
        </w:rPr>
        <w:t>在河南省内有固定工作单位</w:t>
      </w:r>
      <w:r>
        <w:rPr>
          <w:rFonts w:hint="eastAsia" w:ascii="仿宋" w:eastAsia="仿宋"/>
          <w:color w:val="auto"/>
          <w:sz w:val="32"/>
          <w:szCs w:val="32"/>
        </w:rPr>
        <w:t>。</w:t>
      </w:r>
      <w:r>
        <w:rPr>
          <w:rFonts w:ascii="仿宋" w:eastAsia="仿宋"/>
          <w:color w:val="auto"/>
          <w:sz w:val="32"/>
          <w:szCs w:val="32"/>
        </w:rPr>
        <w:t>省外人员须与河南省内的聘用单位签</w:t>
      </w:r>
      <w:r>
        <w:rPr>
          <w:rFonts w:hint="eastAsia" w:ascii="仿宋" w:eastAsia="仿宋"/>
          <w:color w:val="auto"/>
          <w:sz w:val="32"/>
          <w:szCs w:val="32"/>
        </w:rPr>
        <w:t>订</w:t>
      </w:r>
      <w:r>
        <w:rPr>
          <w:rFonts w:ascii="仿宋" w:eastAsia="仿宋"/>
          <w:color w:val="auto"/>
          <w:sz w:val="32"/>
          <w:szCs w:val="32"/>
        </w:rPr>
        <w:t>5年以上工作合同，且合同期覆盖</w:t>
      </w:r>
      <w:r>
        <w:rPr>
          <w:rFonts w:hint="eastAsia" w:ascii="仿宋" w:eastAsia="仿宋"/>
          <w:color w:val="auto"/>
          <w:sz w:val="32"/>
          <w:szCs w:val="32"/>
        </w:rPr>
        <w:t>项目</w:t>
      </w:r>
      <w:r>
        <w:rPr>
          <w:rFonts w:ascii="仿宋" w:eastAsia="仿宋"/>
          <w:color w:val="auto"/>
          <w:sz w:val="32"/>
          <w:szCs w:val="32"/>
        </w:rPr>
        <w:t>执行期限，年度</w:t>
      </w:r>
      <w:r>
        <w:rPr>
          <w:rFonts w:hint="eastAsia" w:ascii="仿宋" w:eastAsia="仿宋"/>
          <w:color w:val="auto"/>
          <w:sz w:val="32"/>
          <w:szCs w:val="32"/>
        </w:rPr>
        <w:t>工作</w:t>
      </w:r>
      <w:r>
        <w:rPr>
          <w:rFonts w:ascii="仿宋" w:eastAsia="仿宋"/>
          <w:color w:val="auto"/>
          <w:sz w:val="32"/>
          <w:szCs w:val="32"/>
        </w:rPr>
        <w:t>任务明确；</w:t>
      </w:r>
    </w:p>
    <w:p>
      <w:pPr>
        <w:spacing w:line="620" w:lineRule="exact"/>
        <w:ind w:firstLine="627" w:firstLineChars="196"/>
        <w:outlineLvl w:val="0"/>
        <w:rPr>
          <w:rFonts w:ascii="仿宋" w:eastAsia="仿宋"/>
          <w:bCs/>
          <w:color w:val="auto"/>
          <w:sz w:val="32"/>
          <w:szCs w:val="32"/>
        </w:rPr>
      </w:pPr>
      <w:r>
        <w:rPr>
          <w:rFonts w:hint="eastAsia" w:ascii="仿宋" w:eastAsia="仿宋"/>
          <w:bCs/>
          <w:color w:val="auto"/>
          <w:sz w:val="32"/>
          <w:szCs w:val="32"/>
        </w:rPr>
        <w:t>4．</w:t>
      </w:r>
      <w:r>
        <w:rPr>
          <w:rFonts w:ascii="仿宋" w:eastAsia="仿宋"/>
          <w:color w:val="auto"/>
          <w:sz w:val="32"/>
          <w:szCs w:val="32"/>
        </w:rPr>
        <w:t>申请者有充分的时间和精力从事本项资助的研究工作。</w:t>
      </w:r>
      <w:r>
        <w:rPr>
          <w:rFonts w:hint="eastAsia" w:ascii="仿宋" w:eastAsia="仿宋"/>
          <w:color w:val="auto"/>
          <w:sz w:val="32"/>
          <w:szCs w:val="32"/>
        </w:rPr>
        <w:t>申请</w:t>
      </w:r>
      <w:r>
        <w:rPr>
          <w:rFonts w:ascii="仿宋" w:eastAsia="仿宋"/>
          <w:color w:val="auto"/>
          <w:sz w:val="32"/>
          <w:szCs w:val="32"/>
        </w:rPr>
        <w:t>者所在单位（聘用单位）具备从事研究所必需的主要实验条件以及研究团队等基本保证。</w:t>
      </w:r>
    </w:p>
    <w:p>
      <w:pPr>
        <w:spacing w:line="620" w:lineRule="exact"/>
        <w:ind w:firstLine="627" w:firstLineChars="196"/>
        <w:outlineLvl w:val="0"/>
        <w:rPr>
          <w:rFonts w:eastAsia="仿宋"/>
          <w:bCs/>
          <w:color w:val="auto"/>
          <w:sz w:val="32"/>
          <w:szCs w:val="32"/>
        </w:rPr>
      </w:pPr>
      <w:r>
        <w:rPr>
          <w:rFonts w:hint="eastAsia" w:ascii="仿宋" w:eastAsia="仿宋"/>
          <w:color w:val="auto"/>
          <w:sz w:val="32"/>
          <w:szCs w:val="32"/>
        </w:rPr>
        <w:t>（三）申请者还应具备以下条件</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1．</w:t>
      </w:r>
      <w:r>
        <w:rPr>
          <w:rFonts w:hint="eastAsia" w:ascii="仿宋" w:eastAsia="仿宋"/>
          <w:bCs/>
          <w:color w:val="auto"/>
          <w:sz w:val="32"/>
          <w:szCs w:val="32"/>
          <w:lang w:eastAsia="zh-CN"/>
        </w:rPr>
        <w:t>年龄不超过</w:t>
      </w:r>
      <w:r>
        <w:rPr>
          <w:rFonts w:hint="eastAsia" w:ascii="仿宋" w:eastAsia="仿宋"/>
          <w:color w:val="auto"/>
          <w:sz w:val="32"/>
          <w:szCs w:val="32"/>
        </w:rPr>
        <w:t>5</w:t>
      </w:r>
      <w:r>
        <w:rPr>
          <w:rFonts w:ascii="仿宋" w:eastAsia="仿宋"/>
          <w:color w:val="auto"/>
          <w:sz w:val="32"/>
          <w:szCs w:val="32"/>
        </w:rPr>
        <w:t>5周岁</w:t>
      </w:r>
      <w:r>
        <w:rPr>
          <w:rFonts w:hint="eastAsia" w:ascii="仿宋" w:eastAsia="仿宋"/>
          <w:color w:val="auto"/>
          <w:sz w:val="32"/>
          <w:szCs w:val="32"/>
        </w:rPr>
        <w:t>（19</w:t>
      </w:r>
      <w:r>
        <w:rPr>
          <w:rFonts w:ascii="仿宋" w:eastAsia="仿宋"/>
          <w:color w:val="auto"/>
          <w:sz w:val="32"/>
          <w:szCs w:val="32"/>
        </w:rPr>
        <w:t>66</w:t>
      </w:r>
      <w:r>
        <w:rPr>
          <w:rFonts w:hint="eastAsia" w:ascii="仿宋" w:eastAsia="仿宋"/>
          <w:color w:val="auto"/>
          <w:sz w:val="32"/>
          <w:szCs w:val="32"/>
        </w:rPr>
        <w:t>年1月1日</w:t>
      </w:r>
      <w:r>
        <w:rPr>
          <w:rFonts w:hint="eastAsia" w:ascii="仿宋" w:eastAsia="仿宋"/>
          <w:color w:val="auto"/>
          <w:sz w:val="32"/>
          <w:szCs w:val="32"/>
          <w:lang w:eastAsia="zh-CN"/>
        </w:rPr>
        <w:t>之</w:t>
      </w:r>
      <w:r>
        <w:rPr>
          <w:rFonts w:hint="eastAsia" w:ascii="仿宋" w:eastAsia="仿宋"/>
          <w:color w:val="auto"/>
          <w:sz w:val="32"/>
          <w:szCs w:val="32"/>
        </w:rPr>
        <w:t>后出生）</w:t>
      </w:r>
      <w:r>
        <w:rPr>
          <w:rFonts w:ascii="仿宋" w:eastAsia="仿宋"/>
          <w:color w:val="auto"/>
          <w:sz w:val="32"/>
          <w:szCs w:val="32"/>
        </w:rPr>
        <w:t>；</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2．</w:t>
      </w:r>
      <w:r>
        <w:rPr>
          <w:rFonts w:ascii="仿宋" w:eastAsia="仿宋"/>
          <w:bCs/>
          <w:color w:val="auto"/>
          <w:sz w:val="32"/>
          <w:szCs w:val="32"/>
        </w:rPr>
        <w:t>具备下列条件之一：</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（1）</w:t>
      </w:r>
      <w:r>
        <w:rPr>
          <w:rFonts w:ascii="仿宋" w:eastAsia="仿宋"/>
          <w:bCs/>
          <w:color w:val="auto"/>
          <w:sz w:val="32"/>
          <w:szCs w:val="32"/>
        </w:rPr>
        <w:t xml:space="preserve">获得博士学位五年以上（证件签发日期到受理申请当年12月31日满五年）； </w:t>
      </w:r>
    </w:p>
    <w:p>
      <w:pPr>
        <w:spacing w:line="600" w:lineRule="exact"/>
        <w:ind w:firstLine="600"/>
        <w:rPr>
          <w:rFonts w:ascii="仿宋" w:eastAsia="仿宋"/>
          <w:color w:val="auto"/>
          <w:sz w:val="32"/>
          <w:szCs w:val="32"/>
        </w:rPr>
      </w:pPr>
      <w:r>
        <w:rPr>
          <w:rFonts w:hint="eastAsia" w:ascii="仿宋" w:eastAsia="仿宋"/>
          <w:color w:val="auto"/>
          <w:sz w:val="32"/>
          <w:szCs w:val="32"/>
        </w:rPr>
        <w:t>（2）原则上</w:t>
      </w:r>
      <w:r>
        <w:rPr>
          <w:rFonts w:ascii="仿宋" w:eastAsia="仿宋"/>
          <w:color w:val="auto"/>
          <w:sz w:val="32"/>
          <w:szCs w:val="32"/>
        </w:rPr>
        <w:t>具有</w:t>
      </w:r>
      <w:r>
        <w:rPr>
          <w:rFonts w:hint="eastAsia" w:ascii="仿宋" w:eastAsia="仿宋"/>
          <w:color w:val="auto"/>
          <w:sz w:val="32"/>
          <w:szCs w:val="32"/>
        </w:rPr>
        <w:t>正高</w:t>
      </w:r>
      <w:r>
        <w:rPr>
          <w:rFonts w:ascii="仿宋" w:eastAsia="仿宋"/>
          <w:color w:val="auto"/>
          <w:sz w:val="32"/>
          <w:szCs w:val="32"/>
        </w:rPr>
        <w:t>级专业技术职务</w:t>
      </w:r>
      <w:r>
        <w:rPr>
          <w:rFonts w:hint="eastAsia" w:ascii="仿宋" w:eastAsia="仿宋"/>
          <w:color w:val="auto"/>
          <w:sz w:val="32"/>
          <w:szCs w:val="32"/>
        </w:rPr>
        <w:t>；</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（3）</w:t>
      </w:r>
      <w:r>
        <w:rPr>
          <w:rFonts w:ascii="仿宋" w:eastAsia="仿宋"/>
          <w:bCs/>
          <w:color w:val="auto"/>
          <w:sz w:val="32"/>
          <w:szCs w:val="32"/>
        </w:rPr>
        <w:t>获得国家科学技术奖前</w:t>
      </w:r>
      <w:r>
        <w:rPr>
          <w:rFonts w:hint="eastAsia" w:ascii="仿宋" w:eastAsia="仿宋"/>
          <w:bCs/>
          <w:color w:val="auto"/>
          <w:sz w:val="32"/>
          <w:szCs w:val="32"/>
        </w:rPr>
        <w:t>五</w:t>
      </w:r>
      <w:r>
        <w:rPr>
          <w:rFonts w:ascii="仿宋" w:eastAsia="仿宋"/>
          <w:bCs/>
          <w:color w:val="auto"/>
          <w:sz w:val="32"/>
          <w:szCs w:val="32"/>
        </w:rPr>
        <w:t>名主要完成人、省科学技术奖一等奖的前</w:t>
      </w:r>
      <w:r>
        <w:rPr>
          <w:rFonts w:hint="eastAsia" w:ascii="仿宋" w:eastAsia="仿宋"/>
          <w:bCs/>
          <w:color w:val="auto"/>
          <w:sz w:val="32"/>
          <w:szCs w:val="32"/>
        </w:rPr>
        <w:t>三</w:t>
      </w:r>
      <w:r>
        <w:rPr>
          <w:rFonts w:ascii="仿宋" w:eastAsia="仿宋"/>
          <w:bCs/>
          <w:color w:val="auto"/>
          <w:sz w:val="32"/>
          <w:szCs w:val="32"/>
        </w:rPr>
        <w:t>名主要完成人</w:t>
      </w:r>
      <w:r>
        <w:rPr>
          <w:rFonts w:hint="eastAsia" w:ascii="仿宋" w:eastAsia="仿宋"/>
          <w:bCs/>
          <w:color w:val="auto"/>
          <w:sz w:val="32"/>
          <w:szCs w:val="32"/>
        </w:rPr>
        <w:t>、</w:t>
      </w:r>
      <w:r>
        <w:rPr>
          <w:rFonts w:ascii="仿宋" w:eastAsia="仿宋"/>
          <w:bCs/>
          <w:color w:val="auto"/>
          <w:sz w:val="32"/>
          <w:szCs w:val="32"/>
        </w:rPr>
        <w:t>省科学技术奖</w:t>
      </w:r>
      <w:r>
        <w:rPr>
          <w:rFonts w:hint="eastAsia" w:ascii="仿宋" w:eastAsia="仿宋"/>
          <w:bCs/>
          <w:color w:val="auto"/>
          <w:sz w:val="32"/>
          <w:szCs w:val="32"/>
        </w:rPr>
        <w:t>二</w:t>
      </w:r>
      <w:r>
        <w:rPr>
          <w:rFonts w:ascii="仿宋" w:eastAsia="仿宋"/>
          <w:bCs/>
          <w:color w:val="auto"/>
          <w:sz w:val="32"/>
          <w:szCs w:val="32"/>
        </w:rPr>
        <w:t>等奖的</w:t>
      </w:r>
      <w:r>
        <w:rPr>
          <w:rFonts w:hint="eastAsia" w:ascii="仿宋" w:eastAsia="仿宋"/>
          <w:bCs/>
          <w:color w:val="auto"/>
          <w:sz w:val="32"/>
          <w:szCs w:val="32"/>
        </w:rPr>
        <w:t>第一完成人</w:t>
      </w:r>
      <w:r>
        <w:rPr>
          <w:rFonts w:ascii="仿宋" w:eastAsia="仿宋"/>
          <w:bCs/>
          <w:color w:val="auto"/>
          <w:sz w:val="32"/>
          <w:szCs w:val="32"/>
        </w:rPr>
        <w:t>；</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（4）</w:t>
      </w:r>
      <w:r>
        <w:rPr>
          <w:rFonts w:hint="eastAsia" w:ascii="仿宋" w:eastAsia="仿宋" w:cs="宋体"/>
          <w:color w:val="auto"/>
          <w:kern w:val="0"/>
          <w:sz w:val="32"/>
          <w:szCs w:val="32"/>
        </w:rPr>
        <w:t>国家实验室、</w:t>
      </w:r>
      <w:r>
        <w:rPr>
          <w:rFonts w:ascii="仿宋" w:eastAsia="仿宋"/>
          <w:bCs/>
          <w:color w:val="auto"/>
          <w:sz w:val="32"/>
          <w:szCs w:val="32"/>
        </w:rPr>
        <w:t>国家科技创新基地</w:t>
      </w:r>
      <w:r>
        <w:rPr>
          <w:rFonts w:hint="eastAsia" w:ascii="仿宋" w:eastAsia="仿宋"/>
          <w:bCs/>
          <w:color w:val="auto"/>
          <w:sz w:val="32"/>
          <w:szCs w:val="32"/>
        </w:rPr>
        <w:t>（</w:t>
      </w:r>
      <w:r>
        <w:rPr>
          <w:rFonts w:hint="eastAsia" w:ascii="仿宋" w:eastAsia="仿宋" w:cs="宋体"/>
          <w:color w:val="auto"/>
          <w:kern w:val="0"/>
          <w:sz w:val="32"/>
          <w:szCs w:val="32"/>
        </w:rPr>
        <w:t>国家重点实验室、国家工程研究中心、国家技术创新中心、国家临床医学研究中心</w:t>
      </w:r>
      <w:r>
        <w:rPr>
          <w:rFonts w:hint="eastAsia" w:ascii="仿宋" w:eastAsia="仿宋"/>
          <w:bCs/>
          <w:color w:val="auto"/>
          <w:sz w:val="32"/>
          <w:szCs w:val="32"/>
        </w:rPr>
        <w:t>）</w:t>
      </w:r>
      <w:r>
        <w:rPr>
          <w:rFonts w:hint="eastAsia" w:ascii="仿宋" w:eastAsia="仿宋"/>
          <w:b w:val="0"/>
          <w:bCs w:val="0"/>
          <w:color w:val="auto"/>
          <w:sz w:val="32"/>
          <w:szCs w:val="32"/>
        </w:rPr>
        <w:t>负责人</w:t>
      </w:r>
      <w:r>
        <w:rPr>
          <w:rFonts w:ascii="仿宋" w:eastAsia="仿宋"/>
          <w:b w:val="0"/>
          <w:bCs w:val="0"/>
          <w:color w:val="auto"/>
          <w:sz w:val="32"/>
          <w:szCs w:val="32"/>
        </w:rPr>
        <w:t>和省级重点实验室、工程实验室</w:t>
      </w:r>
      <w:r>
        <w:rPr>
          <w:rFonts w:hint="eastAsia" w:ascii="仿宋" w:eastAsia="仿宋"/>
          <w:b w:val="0"/>
          <w:bCs w:val="0"/>
          <w:color w:val="auto"/>
          <w:sz w:val="32"/>
          <w:szCs w:val="32"/>
        </w:rPr>
        <w:t>、协同创新中心、制造业创新中心、</w:t>
      </w:r>
      <w:r>
        <w:rPr>
          <w:rFonts w:ascii="仿宋" w:eastAsia="仿宋"/>
          <w:b w:val="0"/>
          <w:bCs w:val="0"/>
          <w:color w:val="auto"/>
          <w:sz w:val="32"/>
          <w:szCs w:val="32"/>
        </w:rPr>
        <w:t>企业技术中心、工程</w:t>
      </w:r>
      <w:r>
        <w:rPr>
          <w:rFonts w:hint="eastAsia" w:ascii="仿宋" w:eastAsia="仿宋"/>
          <w:b w:val="0"/>
          <w:bCs w:val="0"/>
          <w:color w:val="auto"/>
          <w:sz w:val="32"/>
          <w:szCs w:val="32"/>
        </w:rPr>
        <w:t>（</w:t>
      </w:r>
      <w:r>
        <w:rPr>
          <w:rFonts w:ascii="仿宋" w:eastAsia="仿宋"/>
          <w:b w:val="0"/>
          <w:bCs w:val="0"/>
          <w:color w:val="auto"/>
          <w:sz w:val="32"/>
          <w:szCs w:val="32"/>
        </w:rPr>
        <w:t>技术</w:t>
      </w:r>
      <w:r>
        <w:rPr>
          <w:rFonts w:hint="eastAsia" w:ascii="仿宋" w:eastAsia="仿宋"/>
          <w:b w:val="0"/>
          <w:bCs w:val="0"/>
          <w:color w:val="auto"/>
          <w:sz w:val="32"/>
          <w:szCs w:val="32"/>
        </w:rPr>
        <w:t>）</w:t>
      </w:r>
      <w:r>
        <w:rPr>
          <w:rFonts w:ascii="仿宋" w:eastAsia="仿宋"/>
          <w:b w:val="0"/>
          <w:bCs w:val="0"/>
          <w:color w:val="auto"/>
          <w:sz w:val="32"/>
          <w:szCs w:val="32"/>
        </w:rPr>
        <w:t>研究中心、国际联合研究中心</w:t>
      </w:r>
      <w:r>
        <w:rPr>
          <w:rFonts w:hint="eastAsia" w:ascii="仿宋" w:eastAsia="仿宋"/>
          <w:b w:val="0"/>
          <w:bCs w:val="0"/>
          <w:color w:val="auto"/>
          <w:sz w:val="32"/>
          <w:szCs w:val="32"/>
        </w:rPr>
        <w:t>（实验室）、</w:t>
      </w:r>
      <w:r>
        <w:rPr>
          <w:rStyle w:val="13"/>
          <w:rFonts w:ascii="仿宋" w:eastAsia="仿宋" w:cs="Arial"/>
          <w:b w:val="0"/>
          <w:bCs w:val="0"/>
          <w:i w:val="0"/>
          <w:color w:val="auto"/>
          <w:sz w:val="32"/>
          <w:szCs w:val="32"/>
          <w:shd w:val="clear" w:color="auto" w:fill="FFFFFF"/>
        </w:rPr>
        <w:t>临床医学研究中心</w:t>
      </w:r>
      <w:r>
        <w:rPr>
          <w:rFonts w:hint="eastAsia" w:ascii="仿宋" w:eastAsia="仿宋"/>
          <w:b w:val="0"/>
          <w:bCs w:val="0"/>
          <w:color w:val="auto"/>
          <w:sz w:val="32"/>
          <w:szCs w:val="32"/>
        </w:rPr>
        <w:t>、</w:t>
      </w:r>
      <w:r>
        <w:rPr>
          <w:rFonts w:ascii="仿宋" w:eastAsia="仿宋"/>
          <w:b w:val="0"/>
          <w:bCs w:val="0"/>
          <w:color w:val="auto"/>
          <w:sz w:val="32"/>
          <w:szCs w:val="32"/>
        </w:rPr>
        <w:t>院士工作站</w:t>
      </w:r>
      <w:r>
        <w:rPr>
          <w:rFonts w:hint="eastAsia" w:ascii="仿宋" w:eastAsia="仿宋"/>
          <w:b w:val="0"/>
          <w:bCs w:val="0"/>
          <w:color w:val="auto"/>
          <w:sz w:val="32"/>
          <w:szCs w:val="32"/>
        </w:rPr>
        <w:t>、院士</w:t>
      </w:r>
      <w:r>
        <w:rPr>
          <w:rFonts w:ascii="仿宋" w:eastAsia="仿宋"/>
          <w:b w:val="0"/>
          <w:bCs w:val="0"/>
          <w:color w:val="auto"/>
          <w:sz w:val="32"/>
          <w:szCs w:val="32"/>
        </w:rPr>
        <w:t>及</w:t>
      </w:r>
      <w:r>
        <w:rPr>
          <w:rFonts w:hint="eastAsia" w:ascii="仿宋" w:eastAsia="仿宋"/>
          <w:b w:val="0"/>
          <w:bCs w:val="0"/>
          <w:color w:val="auto"/>
          <w:sz w:val="32"/>
          <w:szCs w:val="32"/>
        </w:rPr>
        <w:t>团队服务站、省野外科学观测研究站、</w:t>
      </w:r>
      <w:r>
        <w:rPr>
          <w:rFonts w:hint="eastAsia" w:ascii="仿宋" w:eastAsia="仿宋"/>
          <w:color w:val="auto"/>
          <w:sz w:val="32"/>
          <w:szCs w:val="32"/>
        </w:rPr>
        <w:t>新型研发机构、</w:t>
      </w:r>
      <w:r>
        <w:rPr>
          <w:rFonts w:ascii="仿宋" w:eastAsia="仿宋"/>
          <w:bCs/>
          <w:color w:val="auto"/>
          <w:sz w:val="32"/>
          <w:szCs w:val="32"/>
        </w:rPr>
        <w:t>优势特色学科</w:t>
      </w:r>
      <w:r>
        <w:rPr>
          <w:rFonts w:hint="eastAsia" w:ascii="仿宋" w:eastAsia="仿宋"/>
          <w:bCs/>
          <w:color w:val="auto"/>
          <w:sz w:val="32"/>
          <w:szCs w:val="32"/>
        </w:rPr>
        <w:t>、博士后</w:t>
      </w:r>
      <w:r>
        <w:rPr>
          <w:rFonts w:ascii="仿宋" w:eastAsia="仿宋"/>
          <w:bCs/>
          <w:color w:val="auto"/>
          <w:sz w:val="32"/>
          <w:szCs w:val="32"/>
        </w:rPr>
        <w:t>科研流动站</w:t>
      </w:r>
      <w:r>
        <w:rPr>
          <w:rFonts w:hint="eastAsia" w:ascii="仿宋" w:eastAsia="仿宋"/>
          <w:bCs/>
          <w:color w:val="auto"/>
          <w:sz w:val="32"/>
          <w:szCs w:val="32"/>
        </w:rPr>
        <w:t>（工作站）、博士后创新实践基地及产业技术创新战略联盟等高层次创新创业平台</w:t>
      </w:r>
      <w:r>
        <w:rPr>
          <w:rFonts w:ascii="仿宋" w:eastAsia="仿宋"/>
          <w:bCs/>
          <w:color w:val="auto"/>
          <w:sz w:val="32"/>
          <w:szCs w:val="32"/>
        </w:rPr>
        <w:t>主要技术负责人；</w:t>
      </w:r>
    </w:p>
    <w:p>
      <w:pPr>
        <w:spacing w:line="600" w:lineRule="exact"/>
        <w:ind w:firstLine="640" w:firstLineChars="200"/>
        <w:rPr>
          <w:rFonts w:ascii="仿宋" w:eastAsia="仿宋"/>
          <w:bCs/>
          <w:color w:val="auto"/>
          <w:sz w:val="32"/>
          <w:szCs w:val="32"/>
        </w:rPr>
      </w:pPr>
      <w:r>
        <w:rPr>
          <w:rFonts w:hint="eastAsia" w:ascii="仿宋" w:eastAsia="仿宋"/>
          <w:bCs/>
          <w:color w:val="auto"/>
          <w:sz w:val="32"/>
          <w:szCs w:val="32"/>
        </w:rPr>
        <w:t>（5）</w:t>
      </w:r>
      <w:r>
        <w:rPr>
          <w:rFonts w:hint="eastAsia" w:ascii="仿宋" w:eastAsia="仿宋"/>
          <w:b w:val="0"/>
          <w:bCs w:val="0"/>
          <w:color w:val="auto"/>
          <w:sz w:val="32"/>
          <w:szCs w:val="32"/>
        </w:rPr>
        <w:t>国家重点人才计划</w:t>
      </w:r>
      <w:r>
        <w:rPr>
          <w:rFonts w:ascii="仿宋" w:eastAsia="仿宋"/>
          <w:color w:val="auto"/>
          <w:sz w:val="32"/>
          <w:szCs w:val="32"/>
        </w:rPr>
        <w:t>青年项目</w:t>
      </w:r>
      <w:r>
        <w:rPr>
          <w:rFonts w:ascii="仿宋" w:eastAsia="仿宋"/>
          <w:bCs/>
          <w:color w:val="auto"/>
          <w:sz w:val="32"/>
          <w:szCs w:val="32"/>
        </w:rPr>
        <w:t>获得者</w:t>
      </w:r>
      <w:r>
        <w:rPr>
          <w:rFonts w:hint="eastAsia" w:ascii="仿宋" w:eastAsia="仿宋"/>
          <w:bCs/>
          <w:color w:val="auto"/>
          <w:sz w:val="32"/>
          <w:szCs w:val="32"/>
        </w:rPr>
        <w:t>，</w:t>
      </w:r>
      <w:r>
        <w:rPr>
          <w:rFonts w:ascii="仿宋" w:eastAsia="仿宋"/>
          <w:bCs/>
          <w:color w:val="auto"/>
          <w:sz w:val="32"/>
          <w:szCs w:val="32"/>
        </w:rPr>
        <w:t>国家优秀青年科学基金获得者</w:t>
      </w:r>
      <w:r>
        <w:rPr>
          <w:rFonts w:hint="eastAsia" w:ascii="仿宋" w:eastAsia="仿宋"/>
          <w:bCs/>
          <w:color w:val="auto"/>
          <w:sz w:val="32"/>
          <w:szCs w:val="32"/>
        </w:rPr>
        <w:t>，“长江学者奖励计划”青年学者，</w:t>
      </w:r>
      <w:r>
        <w:rPr>
          <w:rFonts w:ascii="仿宋" w:eastAsia="仿宋"/>
          <w:bCs/>
          <w:color w:val="auto"/>
          <w:sz w:val="32"/>
          <w:szCs w:val="32"/>
        </w:rPr>
        <w:t>国务院特殊津贴专家，国家有突出贡献的中青年科技专家，河南省杰出专业技术人才</w:t>
      </w:r>
      <w:r>
        <w:rPr>
          <w:rFonts w:hint="eastAsia" w:ascii="仿宋" w:eastAsia="仿宋"/>
          <w:bCs/>
          <w:color w:val="auto"/>
          <w:sz w:val="32"/>
          <w:szCs w:val="32"/>
        </w:rPr>
        <w:t>、</w:t>
      </w:r>
      <w:r>
        <w:rPr>
          <w:rFonts w:ascii="仿宋" w:eastAsia="仿宋"/>
          <w:bCs/>
          <w:color w:val="auto"/>
          <w:sz w:val="32"/>
          <w:szCs w:val="32"/>
        </w:rPr>
        <w:t>省优秀专家</w:t>
      </w:r>
      <w:r>
        <w:rPr>
          <w:rFonts w:hint="eastAsia" w:ascii="仿宋" w:eastAsia="仿宋"/>
          <w:bCs/>
          <w:color w:val="auto"/>
          <w:sz w:val="32"/>
          <w:szCs w:val="32"/>
        </w:rPr>
        <w:t>、</w:t>
      </w:r>
      <w:r>
        <w:rPr>
          <w:rFonts w:ascii="仿宋" w:eastAsia="仿宋"/>
          <w:bCs/>
          <w:color w:val="auto"/>
          <w:sz w:val="32"/>
          <w:szCs w:val="32"/>
        </w:rPr>
        <w:t>省科技创新</w:t>
      </w:r>
      <w:r>
        <w:rPr>
          <w:rFonts w:hint="eastAsia" w:ascii="仿宋" w:eastAsia="仿宋"/>
          <w:b w:val="0"/>
          <w:bCs w:val="0"/>
          <w:color w:val="auto"/>
          <w:sz w:val="32"/>
          <w:szCs w:val="32"/>
        </w:rPr>
        <w:t>杰出人才（</w:t>
      </w:r>
      <w:r>
        <w:rPr>
          <w:rFonts w:ascii="仿宋" w:eastAsia="仿宋"/>
          <w:b w:val="0"/>
          <w:bCs w:val="0"/>
          <w:color w:val="auto"/>
          <w:sz w:val="32"/>
          <w:szCs w:val="32"/>
        </w:rPr>
        <w:t>杰出青年</w:t>
      </w:r>
      <w:r>
        <w:rPr>
          <w:rFonts w:hint="eastAsia" w:ascii="仿宋" w:eastAsia="仿宋"/>
          <w:b w:val="0"/>
          <w:bCs w:val="0"/>
          <w:color w:val="auto"/>
          <w:sz w:val="32"/>
          <w:szCs w:val="32"/>
        </w:rPr>
        <w:t>）、省杰出青年科学基金</w:t>
      </w:r>
      <w:r>
        <w:rPr>
          <w:rFonts w:ascii="仿宋" w:eastAsia="仿宋"/>
          <w:bCs/>
          <w:color w:val="auto"/>
          <w:sz w:val="32"/>
          <w:szCs w:val="32"/>
        </w:rPr>
        <w:t>获得者等</w:t>
      </w:r>
      <w:r>
        <w:rPr>
          <w:rFonts w:hint="eastAsia" w:ascii="仿宋" w:eastAsia="仿宋"/>
          <w:bCs/>
          <w:color w:val="auto"/>
          <w:sz w:val="32"/>
          <w:szCs w:val="32"/>
        </w:rPr>
        <w:t>；</w:t>
      </w:r>
    </w:p>
    <w:p>
      <w:pPr>
        <w:spacing w:line="620" w:lineRule="exact"/>
        <w:ind w:firstLine="627" w:firstLineChars="196"/>
        <w:outlineLvl w:val="0"/>
        <w:rPr>
          <w:rFonts w:ascii="仿宋" w:eastAsia="仿宋"/>
          <w:color w:val="auto"/>
          <w:sz w:val="32"/>
          <w:szCs w:val="32"/>
        </w:rPr>
      </w:pPr>
      <w:r>
        <w:rPr>
          <w:rFonts w:hint="eastAsia" w:ascii="仿宋" w:eastAsia="仿宋"/>
          <w:color w:val="auto"/>
          <w:sz w:val="32"/>
          <w:szCs w:val="32"/>
        </w:rPr>
        <w:t>（6）已取得了突出的科研成绩（如在Science、Nature和Cell等国际顶尖期刊主刊上发表论文等）。</w:t>
      </w:r>
    </w:p>
    <w:p>
      <w:pPr>
        <w:spacing w:line="620" w:lineRule="exact"/>
        <w:ind w:firstLine="627" w:firstLineChars="196"/>
        <w:outlineLvl w:val="0"/>
        <w:rPr>
          <w:rFonts w:ascii="黑体" w:eastAsia="黑体"/>
          <w:color w:val="auto"/>
          <w:sz w:val="32"/>
          <w:szCs w:val="32"/>
        </w:rPr>
      </w:pPr>
      <w:r>
        <w:rPr>
          <w:rFonts w:hint="eastAsia" w:ascii="黑体" w:eastAsia="黑体"/>
          <w:bCs/>
          <w:color w:val="auto"/>
          <w:sz w:val="32"/>
          <w:szCs w:val="32"/>
        </w:rPr>
        <w:t>二、</w:t>
      </w:r>
      <w:r>
        <w:rPr>
          <w:rFonts w:hint="eastAsia" w:ascii="黑体" w:eastAsia="黑体"/>
          <w:color w:val="auto"/>
          <w:sz w:val="32"/>
          <w:szCs w:val="32"/>
        </w:rPr>
        <w:t>申报要求</w:t>
      </w:r>
    </w:p>
    <w:p>
      <w:pPr>
        <w:spacing w:line="620" w:lineRule="exact"/>
        <w:ind w:firstLine="627" w:firstLineChars="196"/>
        <w:outlineLvl w:val="0"/>
        <w:rPr>
          <w:rFonts w:ascii="仿宋" w:eastAsia="仿宋"/>
          <w:color w:val="auto"/>
          <w:sz w:val="32"/>
          <w:szCs w:val="32"/>
        </w:rPr>
      </w:pPr>
      <w:r>
        <w:rPr>
          <w:rFonts w:ascii="仿宋" w:eastAsia="仿宋"/>
          <w:color w:val="auto"/>
          <w:sz w:val="32"/>
          <w:szCs w:val="32"/>
        </w:rPr>
        <w:t>（一）</w:t>
      </w:r>
      <w:r>
        <w:rPr>
          <w:rFonts w:hint="eastAsia" w:ascii="仿宋" w:eastAsia="仿宋"/>
          <w:color w:val="auto"/>
          <w:sz w:val="32"/>
          <w:szCs w:val="32"/>
        </w:rPr>
        <w:t>按</w:t>
      </w:r>
      <w:r>
        <w:rPr>
          <w:rFonts w:ascii="仿宋" w:eastAsia="仿宋"/>
          <w:color w:val="auto"/>
          <w:sz w:val="32"/>
          <w:szCs w:val="32"/>
        </w:rPr>
        <w:t>《中原科技创新领军人才管理办法》</w:t>
      </w:r>
      <w:r>
        <w:rPr>
          <w:rFonts w:hint="eastAsia" w:ascii="仿宋" w:eastAsia="仿宋"/>
          <w:color w:val="auto"/>
          <w:sz w:val="32"/>
          <w:szCs w:val="32"/>
        </w:rPr>
        <w:t>要求，申报推荐分为“通过所在单位和主管部门推荐”和“由在豫的中国科学院院士、中国工程院院士和中原学者推荐”两种渠道。</w:t>
      </w:r>
    </w:p>
    <w:p>
      <w:pPr>
        <w:spacing w:line="620" w:lineRule="exact"/>
        <w:ind w:firstLine="630" w:firstLineChars="196"/>
        <w:outlineLvl w:val="0"/>
        <w:rPr>
          <w:rFonts w:ascii="仿宋" w:eastAsia="仿宋"/>
          <w:b/>
          <w:color w:val="auto"/>
          <w:sz w:val="32"/>
          <w:szCs w:val="32"/>
        </w:rPr>
      </w:pPr>
      <w:r>
        <w:rPr>
          <w:rFonts w:ascii="仿宋" w:eastAsia="仿宋"/>
          <w:b/>
          <w:color w:val="auto"/>
          <w:sz w:val="32"/>
          <w:szCs w:val="32"/>
        </w:rPr>
        <w:t>1.</w:t>
      </w:r>
      <w:r>
        <w:rPr>
          <w:rFonts w:hint="eastAsia" w:ascii="仿宋" w:eastAsia="仿宋"/>
          <w:b/>
          <w:color w:val="auto"/>
          <w:sz w:val="32"/>
          <w:szCs w:val="32"/>
        </w:rPr>
        <w:t>所在单位和主管部门推荐</w:t>
      </w:r>
    </w:p>
    <w:p>
      <w:pPr>
        <w:spacing w:line="620" w:lineRule="exact"/>
        <w:ind w:firstLine="627" w:firstLineChars="196"/>
        <w:outlineLvl w:val="0"/>
        <w:rPr>
          <w:rFonts w:ascii="仿宋" w:eastAsia="仿宋"/>
          <w:color w:val="auto"/>
          <w:sz w:val="32"/>
          <w:szCs w:val="32"/>
        </w:rPr>
      </w:pPr>
      <w:r>
        <w:rPr>
          <w:rFonts w:ascii="仿宋" w:eastAsia="仿宋"/>
          <w:color w:val="auto"/>
          <w:sz w:val="32"/>
          <w:szCs w:val="32"/>
        </w:rPr>
        <w:t>（1）</w:t>
      </w:r>
      <w:r>
        <w:rPr>
          <w:rFonts w:hint="eastAsia" w:ascii="仿宋" w:eastAsia="仿宋"/>
          <w:color w:val="auto"/>
          <w:sz w:val="32"/>
          <w:szCs w:val="32"/>
        </w:rPr>
        <w:t>申请</w:t>
      </w:r>
      <w:r>
        <w:rPr>
          <w:rFonts w:ascii="仿宋" w:eastAsia="仿宋"/>
          <w:color w:val="auto"/>
          <w:sz w:val="32"/>
          <w:szCs w:val="32"/>
        </w:rPr>
        <w:t>者所在工作单位隶属于省</w:t>
      </w:r>
      <w:r>
        <w:rPr>
          <w:rFonts w:hint="eastAsia" w:ascii="仿宋" w:eastAsia="仿宋"/>
          <w:color w:val="auto"/>
          <w:sz w:val="32"/>
          <w:szCs w:val="32"/>
        </w:rPr>
        <w:t>直部门</w:t>
      </w:r>
      <w:r>
        <w:rPr>
          <w:rFonts w:ascii="仿宋" w:eastAsia="仿宋"/>
          <w:color w:val="auto"/>
          <w:sz w:val="32"/>
          <w:szCs w:val="32"/>
        </w:rPr>
        <w:t>的</w:t>
      </w:r>
      <w:r>
        <w:rPr>
          <w:rFonts w:hint="eastAsia" w:ascii="仿宋" w:eastAsia="仿宋"/>
          <w:color w:val="auto"/>
          <w:sz w:val="32"/>
          <w:szCs w:val="32"/>
        </w:rPr>
        <w:t>，</w:t>
      </w:r>
      <w:r>
        <w:rPr>
          <w:rFonts w:ascii="仿宋" w:eastAsia="仿宋"/>
          <w:color w:val="auto"/>
          <w:sz w:val="32"/>
          <w:szCs w:val="32"/>
        </w:rPr>
        <w:t>通过省直主管部门推荐</w:t>
      </w:r>
      <w:r>
        <w:rPr>
          <w:rFonts w:hint="eastAsia" w:ascii="仿宋" w:eastAsia="仿宋"/>
          <w:color w:val="auto"/>
          <w:sz w:val="32"/>
          <w:szCs w:val="32"/>
        </w:rPr>
        <w:t>；</w:t>
      </w:r>
      <w:r>
        <w:rPr>
          <w:rFonts w:ascii="仿宋" w:eastAsia="仿宋"/>
          <w:color w:val="auto"/>
          <w:sz w:val="32"/>
          <w:szCs w:val="32"/>
        </w:rPr>
        <w:t>其他单位分别通过所在地省辖市、省直管县（市）科技主管部门和各国家级高新区、</w:t>
      </w:r>
      <w:r>
        <w:rPr>
          <w:rFonts w:hint="eastAsia" w:ascii="仿宋" w:eastAsia="仿宋"/>
          <w:color w:val="auto"/>
          <w:sz w:val="32"/>
          <w:szCs w:val="32"/>
        </w:rPr>
        <w:t>郑州</w:t>
      </w:r>
      <w:r>
        <w:rPr>
          <w:rFonts w:ascii="仿宋" w:eastAsia="仿宋"/>
          <w:color w:val="auto"/>
          <w:sz w:val="32"/>
          <w:szCs w:val="32"/>
        </w:rPr>
        <w:t>航空港区</w:t>
      </w:r>
      <w:r>
        <w:rPr>
          <w:rFonts w:hint="eastAsia" w:ascii="仿宋" w:eastAsia="仿宋"/>
          <w:color w:val="auto"/>
          <w:sz w:val="32"/>
          <w:szCs w:val="32"/>
        </w:rPr>
        <w:t>、郑州经开区管委会</w:t>
      </w:r>
      <w:r>
        <w:rPr>
          <w:rFonts w:ascii="仿宋" w:eastAsia="仿宋"/>
          <w:color w:val="auto"/>
          <w:sz w:val="32"/>
          <w:szCs w:val="32"/>
        </w:rPr>
        <w:t>推荐。</w:t>
      </w:r>
    </w:p>
    <w:p>
      <w:pPr>
        <w:spacing w:line="620" w:lineRule="exact"/>
        <w:ind w:firstLine="627" w:firstLineChars="196"/>
        <w:outlineLvl w:val="0"/>
        <w:rPr>
          <w:rFonts w:ascii="仿宋" w:eastAsia="仿宋"/>
          <w:color w:val="auto"/>
          <w:sz w:val="32"/>
          <w:szCs w:val="32"/>
        </w:rPr>
      </w:pPr>
      <w:r>
        <w:rPr>
          <w:rFonts w:ascii="仿宋" w:eastAsia="仿宋"/>
          <w:color w:val="auto"/>
          <w:sz w:val="32"/>
          <w:szCs w:val="32"/>
        </w:rPr>
        <w:t>（2）</w:t>
      </w:r>
      <w:r>
        <w:rPr>
          <w:rFonts w:hint="eastAsia" w:ascii="仿宋" w:eastAsia="仿宋"/>
          <w:color w:val="auto"/>
          <w:sz w:val="32"/>
          <w:szCs w:val="32"/>
        </w:rPr>
        <w:t>申请</w:t>
      </w:r>
      <w:r>
        <w:rPr>
          <w:rFonts w:ascii="仿宋" w:eastAsia="仿宋"/>
          <w:color w:val="auto"/>
          <w:sz w:val="32"/>
          <w:szCs w:val="32"/>
        </w:rPr>
        <w:t>者所在工作单位和主管部门，</w:t>
      </w:r>
      <w:r>
        <w:rPr>
          <w:rFonts w:hint="eastAsia" w:ascii="仿宋" w:eastAsia="仿宋"/>
          <w:color w:val="auto"/>
          <w:sz w:val="32"/>
          <w:szCs w:val="32"/>
        </w:rPr>
        <w:t>认真审查和审核申报材料，</w:t>
      </w:r>
      <w:r>
        <w:rPr>
          <w:rFonts w:ascii="仿宋" w:eastAsia="仿宋"/>
          <w:color w:val="auto"/>
          <w:sz w:val="32"/>
          <w:szCs w:val="32"/>
        </w:rPr>
        <w:t>提出推荐意见，对材料的真实性负责。</w:t>
      </w:r>
    </w:p>
    <w:p>
      <w:pPr>
        <w:spacing w:line="620" w:lineRule="exact"/>
        <w:ind w:firstLine="627" w:firstLineChars="196"/>
        <w:outlineLvl w:val="0"/>
        <w:rPr>
          <w:rFonts w:ascii="仿宋" w:eastAsia="仿宋"/>
          <w:color w:val="auto"/>
          <w:sz w:val="32"/>
          <w:szCs w:val="32"/>
        </w:rPr>
      </w:pPr>
      <w:r>
        <w:rPr>
          <w:rFonts w:ascii="仿宋" w:eastAsia="仿宋"/>
          <w:color w:val="auto"/>
          <w:sz w:val="32"/>
          <w:szCs w:val="32"/>
        </w:rPr>
        <w:t>（3）申报材料由主管部门统一推荐上报</w:t>
      </w:r>
      <w:r>
        <w:rPr>
          <w:rFonts w:hint="eastAsia" w:ascii="仿宋" w:eastAsia="仿宋"/>
          <w:color w:val="auto"/>
          <w:sz w:val="32"/>
          <w:szCs w:val="32"/>
        </w:rPr>
        <w:t>。</w:t>
      </w:r>
    </w:p>
    <w:p>
      <w:pPr>
        <w:pStyle w:val="8"/>
        <w:spacing w:before="0" w:beforeAutospacing="0" w:after="0" w:afterAutospacing="0"/>
        <w:ind w:firstLine="630" w:firstLineChars="196"/>
        <w:rPr>
          <w:rFonts w:ascii="仿宋" w:eastAsia="仿宋"/>
          <w:b/>
          <w:color w:val="auto"/>
          <w:sz w:val="32"/>
          <w:szCs w:val="32"/>
        </w:rPr>
      </w:pPr>
      <w:r>
        <w:rPr>
          <w:rFonts w:ascii="仿宋" w:eastAsia="仿宋"/>
          <w:b/>
          <w:color w:val="auto"/>
          <w:sz w:val="32"/>
          <w:szCs w:val="32"/>
        </w:rPr>
        <w:t>2.</w:t>
      </w:r>
      <w:r>
        <w:rPr>
          <w:rFonts w:hint="eastAsia" w:ascii="仿宋" w:eastAsia="仿宋"/>
          <w:b/>
          <w:color w:val="auto"/>
          <w:sz w:val="32"/>
          <w:szCs w:val="32"/>
        </w:rPr>
        <w:t>在豫院士和中原学者推荐</w:t>
      </w:r>
    </w:p>
    <w:p>
      <w:pPr>
        <w:pStyle w:val="8"/>
        <w:spacing w:before="0" w:beforeAutospacing="0" w:after="0" w:afterAutospacing="0"/>
        <w:ind w:firstLine="627" w:firstLineChars="196"/>
        <w:rPr>
          <w:rFonts w:ascii="仿宋" w:eastAsia="仿宋"/>
          <w:snapToGrid w:val="0"/>
          <w:color w:val="auto"/>
          <w:sz w:val="30"/>
          <w:szCs w:val="30"/>
        </w:rPr>
      </w:pPr>
      <w:r>
        <w:rPr>
          <w:rFonts w:ascii="仿宋" w:eastAsia="仿宋"/>
          <w:color w:val="auto"/>
          <w:sz w:val="32"/>
          <w:szCs w:val="32"/>
        </w:rPr>
        <w:t>（1）</w:t>
      </w:r>
      <w:r>
        <w:rPr>
          <w:rFonts w:hint="eastAsia" w:ascii="仿宋" w:eastAsia="仿宋"/>
          <w:color w:val="auto"/>
          <w:sz w:val="32"/>
          <w:szCs w:val="32"/>
        </w:rPr>
        <w:t>申请</w:t>
      </w:r>
      <w:r>
        <w:rPr>
          <w:rFonts w:ascii="仿宋" w:eastAsia="仿宋"/>
          <w:color w:val="auto"/>
          <w:sz w:val="32"/>
          <w:szCs w:val="32"/>
        </w:rPr>
        <w:t>者</w:t>
      </w:r>
      <w:r>
        <w:rPr>
          <w:rFonts w:hint="eastAsia" w:ascii="仿宋" w:eastAsia="仿宋"/>
          <w:color w:val="auto"/>
          <w:sz w:val="32"/>
          <w:szCs w:val="32"/>
        </w:rPr>
        <w:t>可通过2名或2名以上在豫</w:t>
      </w:r>
      <w:r>
        <w:rPr>
          <w:rFonts w:hint="eastAsia" w:ascii="仿宋" w:eastAsia="仿宋"/>
          <w:b w:val="0"/>
          <w:bCs w:val="0"/>
          <w:color w:val="auto"/>
          <w:sz w:val="32"/>
          <w:szCs w:val="32"/>
        </w:rPr>
        <w:t>80岁以内</w:t>
      </w:r>
      <w:r>
        <w:rPr>
          <w:rFonts w:ascii="仿宋" w:eastAsia="仿宋"/>
          <w:b w:val="0"/>
          <w:bCs w:val="0"/>
          <w:color w:val="auto"/>
          <w:sz w:val="32"/>
          <w:szCs w:val="32"/>
        </w:rPr>
        <w:t>的</w:t>
      </w:r>
      <w:r>
        <w:rPr>
          <w:rFonts w:hint="eastAsia" w:ascii="仿宋" w:eastAsia="仿宋"/>
          <w:color w:val="auto"/>
          <w:sz w:val="32"/>
          <w:szCs w:val="32"/>
        </w:rPr>
        <w:t>两院院士推荐，且至少有1名推荐人的研究领域与被推荐人的相同，推荐方为有效</w:t>
      </w:r>
      <w:r>
        <w:rPr>
          <w:rFonts w:hint="eastAsia" w:ascii="仿宋" w:eastAsia="仿宋"/>
          <w:color w:val="auto"/>
          <w:sz w:val="32"/>
          <w:szCs w:val="32"/>
          <w:lang w:eastAsia="zh-CN"/>
        </w:rPr>
        <w:t>；也可</w:t>
      </w:r>
      <w:r>
        <w:rPr>
          <w:rFonts w:hint="eastAsia" w:ascii="仿宋" w:eastAsia="仿宋"/>
          <w:color w:val="auto"/>
          <w:sz w:val="32"/>
          <w:szCs w:val="32"/>
        </w:rPr>
        <w:t>通过</w:t>
      </w:r>
      <w:r>
        <w:rPr>
          <w:rFonts w:hint="eastAsia" w:ascii="仿宋" w:eastAsia="仿宋"/>
          <w:color w:val="auto"/>
          <w:sz w:val="32"/>
          <w:szCs w:val="32"/>
          <w:lang w:val="en-US" w:eastAsia="zh-CN"/>
        </w:rPr>
        <w:t>3</w:t>
      </w:r>
      <w:r>
        <w:rPr>
          <w:rFonts w:hint="eastAsia" w:ascii="仿宋" w:eastAsia="仿宋"/>
          <w:color w:val="auto"/>
          <w:sz w:val="32"/>
          <w:szCs w:val="32"/>
        </w:rPr>
        <w:t>名或</w:t>
      </w:r>
      <w:r>
        <w:rPr>
          <w:rFonts w:hint="eastAsia" w:ascii="仿宋" w:eastAsia="仿宋"/>
          <w:color w:val="auto"/>
          <w:sz w:val="32"/>
          <w:szCs w:val="32"/>
          <w:lang w:val="en-US" w:eastAsia="zh-CN"/>
        </w:rPr>
        <w:t>3</w:t>
      </w:r>
      <w:r>
        <w:rPr>
          <w:rFonts w:hint="eastAsia" w:ascii="仿宋" w:eastAsia="仿宋"/>
          <w:color w:val="auto"/>
          <w:sz w:val="32"/>
          <w:szCs w:val="32"/>
        </w:rPr>
        <w:t>名以上</w:t>
      </w:r>
      <w:r>
        <w:rPr>
          <w:rFonts w:hint="eastAsia" w:ascii="仿宋" w:eastAsia="仿宋"/>
          <w:color w:val="auto"/>
          <w:sz w:val="32"/>
          <w:szCs w:val="32"/>
          <w:lang w:eastAsia="zh-CN"/>
        </w:rPr>
        <w:t>中原学者</w:t>
      </w:r>
      <w:r>
        <w:rPr>
          <w:rFonts w:hint="eastAsia" w:ascii="仿宋" w:eastAsia="仿宋"/>
          <w:color w:val="auto"/>
          <w:sz w:val="32"/>
          <w:szCs w:val="32"/>
        </w:rPr>
        <w:t>推荐，且至少有</w:t>
      </w:r>
      <w:r>
        <w:rPr>
          <w:rFonts w:hint="eastAsia" w:ascii="仿宋" w:eastAsia="仿宋"/>
          <w:color w:val="auto"/>
          <w:sz w:val="32"/>
          <w:szCs w:val="32"/>
          <w:lang w:val="en-US" w:eastAsia="zh-CN"/>
        </w:rPr>
        <w:t>2</w:t>
      </w:r>
      <w:r>
        <w:rPr>
          <w:rFonts w:hint="eastAsia" w:ascii="仿宋" w:eastAsia="仿宋"/>
          <w:color w:val="auto"/>
          <w:sz w:val="32"/>
          <w:szCs w:val="32"/>
        </w:rPr>
        <w:t>名推荐人的研究领域与被推荐人的相同，推荐方为有效。在豫两院院士和中原学者每年度每人最多可推荐2名申请</w:t>
      </w:r>
      <w:r>
        <w:rPr>
          <w:rFonts w:ascii="仿宋" w:eastAsia="仿宋"/>
          <w:color w:val="auto"/>
          <w:sz w:val="32"/>
          <w:szCs w:val="32"/>
        </w:rPr>
        <w:t>人，</w:t>
      </w:r>
      <w:r>
        <w:rPr>
          <w:rFonts w:hint="eastAsia" w:ascii="仿宋" w:eastAsia="仿宋"/>
          <w:color w:val="auto"/>
          <w:sz w:val="32"/>
          <w:szCs w:val="32"/>
        </w:rPr>
        <w:t>超过</w:t>
      </w:r>
      <w:r>
        <w:rPr>
          <w:rFonts w:ascii="仿宋" w:eastAsia="仿宋"/>
          <w:color w:val="auto"/>
          <w:sz w:val="32"/>
          <w:szCs w:val="32"/>
        </w:rPr>
        <w:t>2名的，则全部视为无效推荐</w:t>
      </w:r>
      <w:r>
        <w:rPr>
          <w:rFonts w:hint="eastAsia" w:ascii="仿宋" w:eastAsia="仿宋"/>
          <w:color w:val="auto"/>
          <w:sz w:val="32"/>
          <w:szCs w:val="32"/>
        </w:rPr>
        <w:t>。</w:t>
      </w:r>
    </w:p>
    <w:p>
      <w:pPr>
        <w:pStyle w:val="8"/>
        <w:spacing w:before="0" w:beforeAutospacing="0" w:after="0" w:afterAutospacing="0"/>
        <w:ind w:firstLine="627" w:firstLineChars="196"/>
        <w:rPr>
          <w:rFonts w:ascii="仿宋" w:eastAsia="仿宋"/>
          <w:color w:val="auto"/>
          <w:sz w:val="32"/>
          <w:szCs w:val="32"/>
        </w:rPr>
      </w:pPr>
      <w:r>
        <w:rPr>
          <w:rFonts w:ascii="仿宋" w:eastAsia="仿宋"/>
          <w:color w:val="auto"/>
          <w:sz w:val="32"/>
          <w:szCs w:val="32"/>
        </w:rPr>
        <w:t>（2）</w:t>
      </w:r>
      <w:r>
        <w:rPr>
          <w:rFonts w:hint="eastAsia" w:ascii="仿宋" w:eastAsia="仿宋"/>
          <w:color w:val="auto"/>
          <w:sz w:val="32"/>
          <w:szCs w:val="32"/>
        </w:rPr>
        <w:t>推荐人应</w:t>
      </w:r>
      <w:r>
        <w:rPr>
          <w:rFonts w:ascii="仿宋" w:eastAsia="仿宋"/>
          <w:color w:val="auto"/>
          <w:sz w:val="32"/>
          <w:szCs w:val="32"/>
        </w:rPr>
        <w:t>认真审阅</w:t>
      </w:r>
      <w:r>
        <w:rPr>
          <w:rFonts w:hint="eastAsia" w:ascii="仿宋" w:eastAsia="仿宋"/>
          <w:color w:val="auto"/>
          <w:sz w:val="32"/>
          <w:szCs w:val="32"/>
        </w:rPr>
        <w:t>申报</w:t>
      </w:r>
      <w:r>
        <w:rPr>
          <w:rFonts w:ascii="仿宋" w:eastAsia="仿宋"/>
          <w:color w:val="auto"/>
          <w:sz w:val="32"/>
          <w:szCs w:val="32"/>
        </w:rPr>
        <w:t>材料</w:t>
      </w:r>
      <w:r>
        <w:rPr>
          <w:rFonts w:hint="eastAsia" w:ascii="仿宋" w:eastAsia="仿宋"/>
          <w:color w:val="auto"/>
          <w:sz w:val="32"/>
          <w:szCs w:val="32"/>
        </w:rPr>
        <w:t>，</w:t>
      </w:r>
      <w:r>
        <w:rPr>
          <w:rFonts w:ascii="仿宋" w:eastAsia="仿宋"/>
          <w:color w:val="auto"/>
          <w:sz w:val="32"/>
          <w:szCs w:val="32"/>
        </w:rPr>
        <w:t>对材料的真实性负责</w:t>
      </w:r>
      <w:r>
        <w:rPr>
          <w:rFonts w:hint="eastAsia" w:ascii="仿宋" w:eastAsia="仿宋"/>
          <w:color w:val="auto"/>
          <w:sz w:val="32"/>
          <w:szCs w:val="32"/>
        </w:rPr>
        <w:t>，对被推荐人的成就、贡献和学风道德进行评价，</w:t>
      </w:r>
      <w:r>
        <w:rPr>
          <w:rFonts w:ascii="仿宋" w:eastAsia="仿宋"/>
          <w:color w:val="auto"/>
          <w:sz w:val="32"/>
          <w:szCs w:val="32"/>
        </w:rPr>
        <w:t>提出推荐意见。</w:t>
      </w:r>
    </w:p>
    <w:p>
      <w:pPr>
        <w:pStyle w:val="8"/>
        <w:spacing w:before="0" w:beforeAutospacing="0" w:after="0" w:afterAutospacing="0"/>
        <w:ind w:firstLine="627" w:firstLineChars="196"/>
        <w:rPr>
          <w:rFonts w:ascii="仿宋" w:eastAsia="仿宋"/>
          <w:snapToGrid w:val="0"/>
          <w:color w:val="auto"/>
          <w:kern w:val="0"/>
          <w:sz w:val="32"/>
          <w:szCs w:val="32"/>
        </w:rPr>
      </w:pPr>
      <w:r>
        <w:rPr>
          <w:rFonts w:ascii="仿宋" w:eastAsia="仿宋"/>
          <w:color w:val="auto"/>
          <w:sz w:val="32"/>
          <w:szCs w:val="32"/>
        </w:rPr>
        <w:t>（3）</w:t>
      </w:r>
      <w:r>
        <w:rPr>
          <w:rFonts w:hint="eastAsia" w:ascii="仿宋" w:eastAsia="仿宋"/>
          <w:color w:val="auto"/>
          <w:sz w:val="32"/>
          <w:szCs w:val="32"/>
        </w:rPr>
        <w:t>推荐人</w:t>
      </w:r>
      <w:r>
        <w:rPr>
          <w:rFonts w:ascii="仿宋" w:eastAsia="仿宋"/>
          <w:color w:val="auto"/>
          <w:sz w:val="32"/>
          <w:szCs w:val="32"/>
        </w:rPr>
        <w:t>和</w:t>
      </w:r>
      <w:r>
        <w:rPr>
          <w:rFonts w:hint="eastAsia" w:ascii="仿宋" w:eastAsia="仿宋"/>
          <w:color w:val="auto"/>
          <w:sz w:val="32"/>
          <w:szCs w:val="32"/>
        </w:rPr>
        <w:t>被推荐人</w:t>
      </w:r>
      <w:r>
        <w:rPr>
          <w:rFonts w:ascii="仿宋" w:eastAsia="仿宋"/>
          <w:color w:val="auto"/>
          <w:sz w:val="32"/>
          <w:szCs w:val="32"/>
        </w:rPr>
        <w:t>应符合回避要求。</w:t>
      </w:r>
    </w:p>
    <w:p>
      <w:pPr>
        <w:spacing w:line="620" w:lineRule="exact"/>
        <w:ind w:firstLine="640" w:firstLineChars="200"/>
        <w:rPr>
          <w:rFonts w:eastAsia="仿宋"/>
          <w:color w:val="auto"/>
          <w:sz w:val="32"/>
          <w:szCs w:val="32"/>
        </w:rPr>
      </w:pPr>
      <w:r>
        <w:rPr>
          <w:rFonts w:hint="eastAsia" w:ascii="仿宋" w:eastAsia="仿宋"/>
          <w:snapToGrid w:val="0"/>
          <w:color w:val="auto"/>
          <w:kern w:val="0"/>
          <w:sz w:val="32"/>
          <w:szCs w:val="32"/>
        </w:rPr>
        <w:t>（二）</w:t>
      </w:r>
      <w:r>
        <w:rPr>
          <w:rFonts w:hint="eastAsia" w:eastAsia="仿宋"/>
          <w:color w:val="auto"/>
          <w:sz w:val="32"/>
          <w:szCs w:val="32"/>
        </w:rPr>
        <w:t>为保证质量，</w:t>
      </w:r>
      <w:r>
        <w:rPr>
          <w:rFonts w:hint="eastAsia" w:eastAsia="仿宋"/>
          <w:bCs/>
          <w:color w:val="auto"/>
          <w:sz w:val="32"/>
          <w:szCs w:val="32"/>
        </w:rPr>
        <w:t>中原科技创新领军</w:t>
      </w:r>
      <w:r>
        <w:rPr>
          <w:rFonts w:eastAsia="仿宋"/>
          <w:bCs/>
          <w:color w:val="auto"/>
          <w:sz w:val="32"/>
          <w:szCs w:val="32"/>
        </w:rPr>
        <w:t>人才</w:t>
      </w:r>
      <w:r>
        <w:rPr>
          <w:rFonts w:eastAsia="仿宋"/>
          <w:color w:val="auto"/>
          <w:sz w:val="32"/>
          <w:szCs w:val="32"/>
        </w:rPr>
        <w:t>实行限额择优推荐的办法</w:t>
      </w:r>
      <w:r>
        <w:rPr>
          <w:rFonts w:hint="eastAsia" w:eastAsia="仿宋"/>
          <w:color w:val="auto"/>
          <w:sz w:val="32"/>
          <w:szCs w:val="32"/>
        </w:rPr>
        <w:t>，具体推荐名额分配如下：</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郑州市、洛阳市、新乡市各5人，其他</w:t>
      </w:r>
      <w:r>
        <w:rPr>
          <w:rFonts w:ascii="仿宋" w:eastAsia="仿宋"/>
          <w:color w:val="auto"/>
          <w:sz w:val="32"/>
          <w:szCs w:val="32"/>
        </w:rPr>
        <w:t>省辖市</w:t>
      </w:r>
      <w:r>
        <w:rPr>
          <w:rFonts w:hint="eastAsia" w:ascii="仿宋" w:eastAsia="仿宋"/>
          <w:color w:val="auto"/>
          <w:sz w:val="32"/>
          <w:szCs w:val="32"/>
        </w:rPr>
        <w:t>各3人，省直管县（市）各1人；</w:t>
      </w:r>
      <w:r>
        <w:rPr>
          <w:rFonts w:ascii="仿宋" w:eastAsia="仿宋"/>
          <w:color w:val="auto"/>
          <w:sz w:val="32"/>
          <w:szCs w:val="32"/>
        </w:rPr>
        <w:t>国家</w:t>
      </w:r>
      <w:r>
        <w:rPr>
          <w:rFonts w:hint="eastAsia" w:ascii="仿宋" w:eastAsia="仿宋"/>
          <w:color w:val="auto"/>
          <w:sz w:val="32"/>
          <w:szCs w:val="32"/>
        </w:rPr>
        <w:t>级</w:t>
      </w:r>
      <w:r>
        <w:rPr>
          <w:rFonts w:ascii="仿宋" w:eastAsia="仿宋"/>
          <w:color w:val="auto"/>
          <w:sz w:val="32"/>
          <w:szCs w:val="32"/>
        </w:rPr>
        <w:t>高新区</w:t>
      </w:r>
      <w:r>
        <w:rPr>
          <w:rFonts w:hint="eastAsia" w:ascii="仿宋" w:eastAsia="仿宋"/>
          <w:color w:val="auto"/>
          <w:sz w:val="32"/>
          <w:szCs w:val="32"/>
        </w:rPr>
        <w:t>、郑州航空港区、郑州</w:t>
      </w:r>
      <w:r>
        <w:rPr>
          <w:rFonts w:ascii="仿宋" w:eastAsia="仿宋"/>
          <w:color w:val="auto"/>
          <w:sz w:val="32"/>
          <w:szCs w:val="32"/>
        </w:rPr>
        <w:t>经开区</w:t>
      </w:r>
      <w:r>
        <w:rPr>
          <w:rFonts w:hint="eastAsia" w:ascii="仿宋" w:eastAsia="仿宋"/>
          <w:color w:val="auto"/>
          <w:sz w:val="32"/>
          <w:szCs w:val="32"/>
        </w:rPr>
        <w:t>各3</w:t>
      </w:r>
      <w:r>
        <w:rPr>
          <w:rFonts w:ascii="仿宋" w:eastAsia="仿宋"/>
          <w:color w:val="auto"/>
          <w:sz w:val="32"/>
          <w:szCs w:val="32"/>
        </w:rPr>
        <w:t>人</w:t>
      </w:r>
      <w:r>
        <w:rPr>
          <w:rFonts w:hint="eastAsia" w:ascii="仿宋" w:eastAsia="仿宋"/>
          <w:color w:val="auto"/>
          <w:sz w:val="32"/>
          <w:szCs w:val="32"/>
        </w:rPr>
        <w:t>；郑州大学（含附属医院）15人，河南大学、河南农业大学、河南师范大学、河南工业大学、河南科技大学、河南理工大学、河南财经政法大学、华北水利水电大学、河南中医药大学、郑州轻工业大学各6人，其他</w:t>
      </w:r>
      <w:r>
        <w:rPr>
          <w:rFonts w:ascii="仿宋" w:eastAsia="仿宋"/>
          <w:color w:val="auto"/>
          <w:sz w:val="32"/>
          <w:szCs w:val="32"/>
        </w:rPr>
        <w:t>省</w:t>
      </w:r>
      <w:r>
        <w:rPr>
          <w:rFonts w:hint="eastAsia" w:ascii="仿宋" w:eastAsia="仿宋"/>
          <w:color w:val="auto"/>
          <w:sz w:val="32"/>
          <w:szCs w:val="32"/>
        </w:rPr>
        <w:t>管高校各5</w:t>
      </w:r>
      <w:r>
        <w:rPr>
          <w:rFonts w:ascii="仿宋" w:eastAsia="仿宋"/>
          <w:color w:val="auto"/>
          <w:sz w:val="32"/>
          <w:szCs w:val="32"/>
        </w:rPr>
        <w:t>人</w:t>
      </w:r>
      <w:r>
        <w:rPr>
          <w:rFonts w:hint="eastAsia" w:ascii="仿宋" w:eastAsia="仿宋"/>
          <w:color w:val="auto"/>
          <w:sz w:val="32"/>
          <w:szCs w:val="32"/>
        </w:rPr>
        <w:t>；</w:t>
      </w:r>
      <w:r>
        <w:rPr>
          <w:rFonts w:ascii="仿宋" w:eastAsia="仿宋"/>
          <w:color w:val="auto"/>
          <w:sz w:val="32"/>
          <w:szCs w:val="32"/>
        </w:rPr>
        <w:t>解放军</w:t>
      </w:r>
      <w:r>
        <w:rPr>
          <w:rFonts w:hint="eastAsia" w:ascii="仿宋" w:eastAsia="仿宋"/>
          <w:color w:val="auto"/>
          <w:sz w:val="32"/>
          <w:szCs w:val="32"/>
        </w:rPr>
        <w:t>信息工程大学6人，直接上报省科技厅。</w:t>
      </w:r>
      <w:r>
        <w:rPr>
          <w:rFonts w:ascii="仿宋" w:eastAsia="仿宋"/>
          <w:color w:val="auto"/>
          <w:sz w:val="32"/>
          <w:szCs w:val="32"/>
        </w:rPr>
        <w:t>省卫</w:t>
      </w:r>
      <w:r>
        <w:rPr>
          <w:rFonts w:hint="eastAsia" w:ascii="仿宋" w:eastAsia="仿宋"/>
          <w:color w:val="auto"/>
          <w:sz w:val="32"/>
          <w:szCs w:val="32"/>
        </w:rPr>
        <w:t>健委</w:t>
      </w:r>
      <w:r>
        <w:rPr>
          <w:rFonts w:ascii="仿宋" w:eastAsia="仿宋"/>
          <w:color w:val="auto"/>
          <w:sz w:val="32"/>
          <w:szCs w:val="32"/>
        </w:rPr>
        <w:t>、省科学院、省农科院</w:t>
      </w:r>
      <w:r>
        <w:rPr>
          <w:rFonts w:hint="eastAsia" w:ascii="仿宋" w:eastAsia="仿宋"/>
          <w:color w:val="auto"/>
          <w:sz w:val="32"/>
          <w:szCs w:val="32"/>
        </w:rPr>
        <w:t>各6</w:t>
      </w:r>
      <w:r>
        <w:rPr>
          <w:rFonts w:ascii="仿宋" w:eastAsia="仿宋"/>
          <w:color w:val="auto"/>
          <w:sz w:val="32"/>
          <w:szCs w:val="32"/>
        </w:rPr>
        <w:t>人，其他</w:t>
      </w:r>
      <w:r>
        <w:rPr>
          <w:rFonts w:hint="eastAsia" w:ascii="仿宋" w:eastAsia="仿宋"/>
          <w:color w:val="auto"/>
          <w:sz w:val="32"/>
          <w:szCs w:val="32"/>
        </w:rPr>
        <w:t>省直</w:t>
      </w:r>
      <w:r>
        <w:rPr>
          <w:rFonts w:ascii="仿宋" w:eastAsia="仿宋"/>
          <w:color w:val="auto"/>
          <w:sz w:val="32"/>
          <w:szCs w:val="32"/>
        </w:rPr>
        <w:t>部门</w:t>
      </w:r>
      <w:r>
        <w:rPr>
          <w:rFonts w:hint="eastAsia" w:ascii="仿宋" w:eastAsia="仿宋"/>
          <w:color w:val="auto"/>
          <w:sz w:val="32"/>
          <w:szCs w:val="32"/>
        </w:rPr>
        <w:t>各3</w:t>
      </w:r>
      <w:r>
        <w:rPr>
          <w:rFonts w:ascii="仿宋" w:eastAsia="仿宋"/>
          <w:color w:val="auto"/>
          <w:sz w:val="32"/>
          <w:szCs w:val="32"/>
        </w:rPr>
        <w:t>人。</w:t>
      </w:r>
    </w:p>
    <w:p>
      <w:pPr>
        <w:spacing w:line="620" w:lineRule="exact"/>
        <w:ind w:firstLine="640" w:firstLineChars="200"/>
        <w:rPr>
          <w:rFonts w:hint="eastAsia" w:ascii="仿宋" w:eastAsia="仿宋"/>
          <w:color w:val="auto"/>
          <w:sz w:val="32"/>
          <w:szCs w:val="32"/>
        </w:rPr>
      </w:pPr>
      <w:r>
        <w:rPr>
          <w:rFonts w:hint="eastAsia" w:ascii="仿宋" w:eastAsia="仿宋"/>
          <w:color w:val="auto"/>
          <w:sz w:val="32"/>
          <w:szCs w:val="32"/>
        </w:rPr>
        <w:t>（三）申请</w:t>
      </w:r>
      <w:r>
        <w:rPr>
          <w:rFonts w:ascii="仿宋" w:eastAsia="仿宋"/>
          <w:color w:val="auto"/>
          <w:sz w:val="32"/>
          <w:szCs w:val="32"/>
        </w:rPr>
        <w:t>者每年度仅可申报一个类别的一个人才项目，不得重复申报。已入选“中原</w:t>
      </w:r>
      <w:r>
        <w:rPr>
          <w:rFonts w:hint="eastAsia" w:ascii="仿宋" w:eastAsia="仿宋"/>
          <w:color w:val="auto"/>
          <w:sz w:val="32"/>
          <w:szCs w:val="32"/>
        </w:rPr>
        <w:t>英才</w:t>
      </w:r>
      <w:r>
        <w:rPr>
          <w:rFonts w:ascii="仿宋" w:eastAsia="仿宋"/>
          <w:color w:val="auto"/>
          <w:sz w:val="32"/>
          <w:szCs w:val="32"/>
        </w:rPr>
        <w:t>计划</w:t>
      </w:r>
      <w:r>
        <w:rPr>
          <w:rFonts w:hint="eastAsia" w:ascii="仿宋" w:eastAsia="仿宋"/>
          <w:color w:val="auto"/>
          <w:sz w:val="32"/>
          <w:szCs w:val="32"/>
        </w:rPr>
        <w:t>（育才系列）</w:t>
      </w:r>
      <w:r>
        <w:rPr>
          <w:rFonts w:ascii="仿宋" w:eastAsia="仿宋"/>
          <w:color w:val="auto"/>
          <w:sz w:val="32"/>
          <w:szCs w:val="32"/>
        </w:rPr>
        <w:t>”的人选，不得重复申报</w:t>
      </w:r>
      <w:r>
        <w:rPr>
          <w:rFonts w:hint="eastAsia" w:ascii="仿宋" w:eastAsia="仿宋"/>
          <w:color w:val="auto"/>
          <w:sz w:val="32"/>
          <w:szCs w:val="32"/>
        </w:rPr>
        <w:t>同一层次或下一层次的人才项目，支持期满后方可申报本计划内上一层次的人才项目。</w:t>
      </w:r>
    </w:p>
    <w:p>
      <w:pPr>
        <w:spacing w:line="620" w:lineRule="exact"/>
        <w:ind w:firstLine="640" w:firstLineChars="200"/>
        <w:rPr>
          <w:rFonts w:hint="eastAsia" w:ascii="仿宋" w:eastAsia="仿宋"/>
          <w:color w:val="auto"/>
          <w:sz w:val="32"/>
          <w:szCs w:val="32"/>
          <w:lang w:eastAsia="zh-CN"/>
        </w:rPr>
      </w:pPr>
      <w:r>
        <w:rPr>
          <w:rFonts w:hint="eastAsia" w:ascii="仿宋" w:eastAsia="仿宋"/>
          <w:color w:val="auto"/>
          <w:sz w:val="32"/>
          <w:szCs w:val="32"/>
          <w:lang w:eastAsia="zh-CN"/>
        </w:rPr>
        <w:t>（四）根据省财政经费管理有关规定，凡承担省财政经费资助的科研项目尚未结项的，</w:t>
      </w:r>
      <w:r>
        <w:rPr>
          <w:rFonts w:eastAsia="仿宋"/>
          <w:color w:val="auto"/>
          <w:sz w:val="32"/>
          <w:szCs w:val="32"/>
        </w:rPr>
        <w:t>不</w:t>
      </w:r>
      <w:r>
        <w:rPr>
          <w:rFonts w:hint="eastAsia" w:eastAsia="仿宋"/>
          <w:color w:val="auto"/>
          <w:sz w:val="32"/>
          <w:szCs w:val="32"/>
        </w:rPr>
        <w:t>再</w:t>
      </w:r>
      <w:r>
        <w:rPr>
          <w:rFonts w:eastAsia="仿宋"/>
          <w:color w:val="auto"/>
          <w:sz w:val="32"/>
          <w:szCs w:val="32"/>
        </w:rPr>
        <w:t>参与</w:t>
      </w:r>
      <w:r>
        <w:rPr>
          <w:rFonts w:hint="eastAsia" w:eastAsia="仿宋"/>
          <w:bCs/>
          <w:color w:val="auto"/>
          <w:sz w:val="32"/>
          <w:szCs w:val="32"/>
        </w:rPr>
        <w:t>中原科技创新领军</w:t>
      </w:r>
      <w:r>
        <w:rPr>
          <w:rFonts w:eastAsia="仿宋"/>
          <w:bCs/>
          <w:color w:val="auto"/>
          <w:sz w:val="32"/>
          <w:szCs w:val="32"/>
        </w:rPr>
        <w:t>人才</w:t>
      </w:r>
      <w:r>
        <w:rPr>
          <w:rFonts w:eastAsia="仿宋"/>
          <w:color w:val="auto"/>
          <w:sz w:val="32"/>
          <w:szCs w:val="32"/>
        </w:rPr>
        <w:t>的申报。</w:t>
      </w:r>
    </w:p>
    <w:p>
      <w:pPr>
        <w:spacing w:line="620" w:lineRule="exact"/>
        <w:ind w:firstLine="640" w:firstLineChars="200"/>
        <w:rPr>
          <w:rFonts w:ascii="仿宋" w:eastAsia="仿宋"/>
          <w:snapToGrid w:val="0"/>
          <w:color w:val="auto"/>
          <w:kern w:val="0"/>
          <w:sz w:val="32"/>
          <w:szCs w:val="32"/>
        </w:rPr>
      </w:pPr>
      <w:r>
        <w:rPr>
          <w:rFonts w:hint="eastAsia" w:ascii="仿宋" w:eastAsia="仿宋"/>
          <w:snapToGrid w:val="0"/>
          <w:color w:val="auto"/>
          <w:kern w:val="0"/>
          <w:sz w:val="32"/>
          <w:szCs w:val="32"/>
        </w:rPr>
        <w:t>（</w:t>
      </w:r>
      <w:r>
        <w:rPr>
          <w:rFonts w:hint="eastAsia" w:ascii="仿宋" w:eastAsia="仿宋"/>
          <w:snapToGrid w:val="0"/>
          <w:color w:val="auto"/>
          <w:kern w:val="0"/>
          <w:sz w:val="32"/>
          <w:szCs w:val="32"/>
          <w:lang w:eastAsia="zh-CN"/>
        </w:rPr>
        <w:t>五</w:t>
      </w:r>
      <w:r>
        <w:rPr>
          <w:rFonts w:hint="eastAsia" w:ascii="仿宋" w:eastAsia="仿宋"/>
          <w:snapToGrid w:val="0"/>
          <w:color w:val="auto"/>
          <w:kern w:val="0"/>
          <w:sz w:val="32"/>
          <w:szCs w:val="32"/>
        </w:rPr>
        <w:t>）</w:t>
      </w:r>
      <w:r>
        <w:rPr>
          <w:rFonts w:ascii="仿宋" w:eastAsia="仿宋"/>
          <w:color w:val="auto"/>
          <w:sz w:val="32"/>
          <w:szCs w:val="32"/>
        </w:rPr>
        <w:t>为避免重复支持，对已入选</w:t>
      </w:r>
      <w:r>
        <w:rPr>
          <w:rFonts w:hint="eastAsia" w:eastAsia="仿宋"/>
          <w:color w:val="auto"/>
          <w:sz w:val="32"/>
          <w:szCs w:val="32"/>
        </w:rPr>
        <w:t>国家重点人才计划、教育部</w:t>
      </w:r>
      <w:r>
        <w:rPr>
          <w:rFonts w:hint="eastAsia" w:ascii="仿宋" w:eastAsia="仿宋"/>
          <w:bCs/>
          <w:color w:val="auto"/>
          <w:sz w:val="32"/>
          <w:szCs w:val="32"/>
        </w:rPr>
        <w:t>“长江学者奖励计划”、</w:t>
      </w:r>
      <w:r>
        <w:rPr>
          <w:rFonts w:hint="eastAsia" w:eastAsia="仿宋"/>
          <w:color w:val="auto"/>
          <w:sz w:val="32"/>
          <w:szCs w:val="32"/>
        </w:rPr>
        <w:t>科技部</w:t>
      </w:r>
      <w:r>
        <w:rPr>
          <w:rFonts w:hint="eastAsia" w:ascii="仿宋" w:eastAsia="仿宋"/>
          <w:bCs/>
          <w:color w:val="auto"/>
          <w:sz w:val="32"/>
          <w:szCs w:val="32"/>
        </w:rPr>
        <w:t>“</w:t>
      </w:r>
      <w:r>
        <w:rPr>
          <w:rFonts w:hint="eastAsia" w:eastAsia="仿宋"/>
          <w:color w:val="auto"/>
          <w:sz w:val="32"/>
          <w:szCs w:val="32"/>
        </w:rPr>
        <w:t>创新人才推进计划</w:t>
      </w:r>
      <w:r>
        <w:rPr>
          <w:rFonts w:eastAsia="仿宋"/>
          <w:color w:val="auto"/>
          <w:sz w:val="32"/>
          <w:szCs w:val="32"/>
        </w:rPr>
        <w:t>”</w:t>
      </w:r>
      <w:r>
        <w:rPr>
          <w:rFonts w:hint="eastAsia" w:eastAsia="仿宋"/>
          <w:color w:val="auto"/>
          <w:sz w:val="32"/>
          <w:szCs w:val="32"/>
        </w:rPr>
        <w:t>、国家杰出青年科学基金</w:t>
      </w:r>
      <w:r>
        <w:rPr>
          <w:rFonts w:ascii="仿宋" w:eastAsia="仿宋"/>
          <w:color w:val="auto"/>
          <w:sz w:val="32"/>
          <w:szCs w:val="32"/>
        </w:rPr>
        <w:t>等国家人才支持计划</w:t>
      </w:r>
      <w:r>
        <w:rPr>
          <w:rFonts w:hint="eastAsia" w:ascii="仿宋" w:eastAsia="仿宋"/>
          <w:color w:val="auto"/>
          <w:sz w:val="32"/>
          <w:szCs w:val="32"/>
        </w:rPr>
        <w:t>（青年项目除外）</w:t>
      </w:r>
      <w:r>
        <w:rPr>
          <w:rFonts w:ascii="仿宋" w:eastAsia="仿宋"/>
          <w:color w:val="auto"/>
          <w:sz w:val="32"/>
          <w:szCs w:val="32"/>
        </w:rPr>
        <w:t>的人选，</w:t>
      </w:r>
      <w:r>
        <w:rPr>
          <w:rFonts w:eastAsia="仿宋"/>
          <w:color w:val="auto"/>
          <w:sz w:val="32"/>
          <w:szCs w:val="32"/>
        </w:rPr>
        <w:t>不</w:t>
      </w:r>
      <w:r>
        <w:rPr>
          <w:rFonts w:hint="eastAsia" w:eastAsia="仿宋"/>
          <w:color w:val="auto"/>
          <w:sz w:val="32"/>
          <w:szCs w:val="32"/>
        </w:rPr>
        <w:t>再</w:t>
      </w:r>
      <w:r>
        <w:rPr>
          <w:rFonts w:eastAsia="仿宋"/>
          <w:color w:val="auto"/>
          <w:sz w:val="32"/>
          <w:szCs w:val="32"/>
        </w:rPr>
        <w:t>参与</w:t>
      </w:r>
      <w:r>
        <w:rPr>
          <w:rFonts w:hint="eastAsia" w:eastAsia="仿宋"/>
          <w:bCs/>
          <w:color w:val="auto"/>
          <w:sz w:val="32"/>
          <w:szCs w:val="32"/>
        </w:rPr>
        <w:t>中原科技创新领军</w:t>
      </w:r>
      <w:r>
        <w:rPr>
          <w:rFonts w:eastAsia="仿宋"/>
          <w:bCs/>
          <w:color w:val="auto"/>
          <w:sz w:val="32"/>
          <w:szCs w:val="32"/>
        </w:rPr>
        <w:t>人才</w:t>
      </w:r>
      <w:r>
        <w:rPr>
          <w:rFonts w:eastAsia="仿宋"/>
          <w:color w:val="auto"/>
          <w:sz w:val="32"/>
          <w:szCs w:val="32"/>
        </w:rPr>
        <w:t>的申报。</w:t>
      </w:r>
    </w:p>
    <w:p>
      <w:pPr>
        <w:spacing w:line="620" w:lineRule="exact"/>
        <w:ind w:firstLine="640" w:firstLineChars="200"/>
        <w:rPr>
          <w:rFonts w:ascii="黑体" w:eastAsia="黑体"/>
          <w:color w:val="auto"/>
          <w:sz w:val="32"/>
          <w:szCs w:val="32"/>
        </w:rPr>
      </w:pPr>
      <w:r>
        <w:rPr>
          <w:rFonts w:hint="eastAsia" w:ascii="黑体" w:eastAsia="黑体"/>
          <w:snapToGrid w:val="0"/>
          <w:color w:val="auto"/>
          <w:kern w:val="0"/>
          <w:sz w:val="32"/>
          <w:szCs w:val="32"/>
        </w:rPr>
        <w:t>三、</w:t>
      </w:r>
      <w:r>
        <w:rPr>
          <w:rFonts w:hint="eastAsia" w:ascii="黑体" w:eastAsia="黑体"/>
          <w:color w:val="auto"/>
          <w:sz w:val="32"/>
          <w:szCs w:val="32"/>
        </w:rPr>
        <w:t>材料要求</w:t>
      </w:r>
    </w:p>
    <w:p>
      <w:pPr>
        <w:ind w:firstLine="630"/>
        <w:rPr>
          <w:rFonts w:ascii="仿宋" w:eastAsia="仿宋"/>
          <w:color w:val="auto"/>
          <w:sz w:val="32"/>
          <w:szCs w:val="32"/>
        </w:rPr>
      </w:pPr>
      <w:r>
        <w:rPr>
          <w:rFonts w:hint="eastAsia" w:ascii="仿宋" w:eastAsia="仿宋"/>
          <w:color w:val="auto"/>
          <w:sz w:val="32"/>
          <w:szCs w:val="32"/>
        </w:rPr>
        <w:t>（一）申请</w:t>
      </w:r>
      <w:r>
        <w:rPr>
          <w:rFonts w:ascii="仿宋" w:eastAsia="仿宋"/>
          <w:color w:val="auto"/>
          <w:sz w:val="32"/>
          <w:szCs w:val="32"/>
        </w:rPr>
        <w:t>者需</w:t>
      </w:r>
      <w:r>
        <w:rPr>
          <w:rFonts w:hint="eastAsia" w:ascii="仿宋" w:eastAsia="仿宋" w:cs="宋体"/>
          <w:color w:val="auto"/>
          <w:kern w:val="0"/>
          <w:sz w:val="32"/>
          <w:szCs w:val="32"/>
        </w:rPr>
        <w:t>仔细阅读本指南</w:t>
      </w:r>
      <w:r>
        <w:rPr>
          <w:rFonts w:hint="eastAsia" w:ascii="仿宋" w:eastAsia="仿宋"/>
          <w:color w:val="auto"/>
          <w:sz w:val="32"/>
          <w:szCs w:val="32"/>
        </w:rPr>
        <w:t>，认真</w:t>
      </w:r>
      <w:r>
        <w:rPr>
          <w:rFonts w:ascii="仿宋" w:eastAsia="仿宋"/>
          <w:color w:val="auto"/>
          <w:sz w:val="32"/>
          <w:szCs w:val="32"/>
        </w:rPr>
        <w:t>填报</w:t>
      </w:r>
      <w:r>
        <w:rPr>
          <w:rFonts w:hint="eastAsia" w:ascii="仿宋" w:eastAsia="仿宋"/>
          <w:color w:val="auto"/>
          <w:sz w:val="32"/>
          <w:szCs w:val="32"/>
        </w:rPr>
        <w:t>《中原科技创新领军人才申请书》，</w:t>
      </w:r>
      <w:r>
        <w:rPr>
          <w:rFonts w:ascii="仿宋" w:eastAsia="仿宋"/>
          <w:color w:val="auto"/>
          <w:sz w:val="32"/>
          <w:szCs w:val="32"/>
        </w:rPr>
        <w:t>所填</w:t>
      </w:r>
      <w:r>
        <w:rPr>
          <w:rFonts w:hint="eastAsia" w:ascii="仿宋" w:eastAsia="仿宋"/>
          <w:color w:val="auto"/>
          <w:sz w:val="32"/>
          <w:szCs w:val="32"/>
        </w:rPr>
        <w:t>内容要</w:t>
      </w:r>
      <w:r>
        <w:rPr>
          <w:rFonts w:ascii="仿宋" w:eastAsia="仿宋"/>
          <w:color w:val="auto"/>
          <w:sz w:val="32"/>
          <w:szCs w:val="32"/>
        </w:rPr>
        <w:t>完整、真实，文字描述要准确、客观</w:t>
      </w:r>
      <w:r>
        <w:rPr>
          <w:rFonts w:hint="eastAsia" w:ascii="仿宋" w:eastAsia="仿宋"/>
          <w:color w:val="auto"/>
          <w:sz w:val="32"/>
          <w:szCs w:val="32"/>
        </w:rPr>
        <w:t>，申请</w:t>
      </w:r>
      <w:r>
        <w:rPr>
          <w:rFonts w:ascii="仿宋" w:eastAsia="仿宋"/>
          <w:color w:val="auto"/>
          <w:sz w:val="32"/>
          <w:szCs w:val="32"/>
        </w:rPr>
        <w:t>者</w:t>
      </w:r>
      <w:r>
        <w:rPr>
          <w:rFonts w:hint="eastAsia" w:ascii="仿宋" w:eastAsia="仿宋"/>
          <w:color w:val="auto"/>
          <w:sz w:val="32"/>
          <w:szCs w:val="32"/>
        </w:rPr>
        <w:t>需在“申请人承诺”栏中亲笔签字</w:t>
      </w:r>
      <w:r>
        <w:rPr>
          <w:rFonts w:ascii="仿宋" w:eastAsia="仿宋"/>
          <w:color w:val="auto"/>
          <w:sz w:val="32"/>
          <w:szCs w:val="32"/>
        </w:rPr>
        <w:t>，同时按要求提供相关附件材料</w:t>
      </w:r>
      <w:r>
        <w:rPr>
          <w:rFonts w:hint="eastAsia" w:ascii="仿宋" w:eastAsia="仿宋"/>
          <w:color w:val="auto"/>
          <w:sz w:val="32"/>
          <w:szCs w:val="32"/>
        </w:rPr>
        <w:t>。</w:t>
      </w:r>
    </w:p>
    <w:p>
      <w:pPr>
        <w:ind w:firstLine="630"/>
        <w:rPr>
          <w:rFonts w:ascii="仿宋" w:eastAsia="仿宋"/>
          <w:color w:val="auto"/>
          <w:sz w:val="32"/>
          <w:szCs w:val="32"/>
        </w:rPr>
      </w:pPr>
      <w:r>
        <w:rPr>
          <w:rFonts w:hint="eastAsia" w:ascii="仿宋" w:eastAsia="仿宋"/>
          <w:color w:val="auto"/>
          <w:sz w:val="32"/>
          <w:szCs w:val="32"/>
        </w:rPr>
        <w:t>（二）</w:t>
      </w:r>
      <w:r>
        <w:rPr>
          <w:rFonts w:ascii="仿宋" w:eastAsia="仿宋"/>
          <w:color w:val="auto"/>
          <w:sz w:val="32"/>
          <w:szCs w:val="32"/>
        </w:rPr>
        <w:t>需提供的附件材料</w:t>
      </w:r>
    </w:p>
    <w:p>
      <w:pPr>
        <w:rPr>
          <w:rFonts w:ascii="仿宋" w:eastAsia="仿宋"/>
          <w:color w:val="auto"/>
          <w:sz w:val="32"/>
          <w:szCs w:val="32"/>
        </w:rPr>
      </w:pPr>
      <w:r>
        <w:rPr>
          <w:rFonts w:hint="eastAsia" w:ascii="仿宋" w:eastAsia="仿宋"/>
          <w:color w:val="auto"/>
          <w:sz w:val="32"/>
          <w:szCs w:val="32"/>
        </w:rPr>
        <w:t xml:space="preserve">    1．</w:t>
      </w:r>
      <w:r>
        <w:rPr>
          <w:rFonts w:ascii="仿宋" w:eastAsia="仿宋"/>
          <w:color w:val="auto"/>
          <w:sz w:val="32"/>
          <w:szCs w:val="32"/>
        </w:rPr>
        <w:t>附件材料目录</w:t>
      </w:r>
      <w:r>
        <w:rPr>
          <w:rFonts w:hint="eastAsia" w:ascii="仿宋" w:eastAsia="仿宋"/>
          <w:color w:val="auto"/>
          <w:sz w:val="32"/>
          <w:szCs w:val="32"/>
        </w:rPr>
        <w:t>，包括</w:t>
      </w:r>
      <w:r>
        <w:rPr>
          <w:rFonts w:ascii="仿宋" w:eastAsia="仿宋"/>
          <w:color w:val="auto"/>
          <w:sz w:val="32"/>
          <w:szCs w:val="32"/>
        </w:rPr>
        <w:t>附件页码；</w:t>
      </w:r>
    </w:p>
    <w:p>
      <w:pPr>
        <w:ind w:firstLine="630"/>
        <w:rPr>
          <w:rFonts w:ascii="仿宋" w:eastAsia="仿宋"/>
          <w:color w:val="auto"/>
          <w:sz w:val="32"/>
          <w:szCs w:val="32"/>
        </w:rPr>
      </w:pPr>
      <w:r>
        <w:rPr>
          <w:rFonts w:hint="eastAsia" w:ascii="仿宋" w:eastAsia="仿宋"/>
          <w:color w:val="auto"/>
          <w:sz w:val="32"/>
          <w:szCs w:val="32"/>
        </w:rPr>
        <w:t>2．已完成科研项目的计划任务书、验收结论（意见）及验收专家组名单等复印件；</w:t>
      </w:r>
    </w:p>
    <w:p>
      <w:pPr>
        <w:ind w:firstLine="630"/>
        <w:rPr>
          <w:rFonts w:ascii="仿宋" w:eastAsia="仿宋"/>
          <w:color w:val="auto"/>
          <w:sz w:val="32"/>
          <w:szCs w:val="32"/>
        </w:rPr>
      </w:pPr>
      <w:r>
        <w:rPr>
          <w:rFonts w:hint="eastAsia" w:ascii="仿宋" w:eastAsia="仿宋"/>
          <w:color w:val="auto"/>
          <w:sz w:val="32"/>
          <w:szCs w:val="32"/>
        </w:rPr>
        <w:t>3．已获</w:t>
      </w:r>
      <w:r>
        <w:rPr>
          <w:rFonts w:ascii="仿宋" w:eastAsia="仿宋"/>
          <w:color w:val="auto"/>
          <w:sz w:val="32"/>
          <w:szCs w:val="32"/>
        </w:rPr>
        <w:t>科技奖励</w:t>
      </w:r>
      <w:r>
        <w:rPr>
          <w:rFonts w:hint="eastAsia" w:ascii="仿宋" w:eastAsia="仿宋"/>
          <w:color w:val="auto"/>
          <w:sz w:val="32"/>
          <w:szCs w:val="32"/>
        </w:rPr>
        <w:t>等</w:t>
      </w:r>
      <w:r>
        <w:rPr>
          <w:rFonts w:ascii="仿宋" w:eastAsia="仿宋"/>
          <w:color w:val="auto"/>
          <w:sz w:val="32"/>
          <w:szCs w:val="32"/>
        </w:rPr>
        <w:t>证书</w:t>
      </w:r>
      <w:r>
        <w:rPr>
          <w:rFonts w:hint="eastAsia" w:ascii="仿宋" w:eastAsia="仿宋"/>
          <w:color w:val="auto"/>
          <w:sz w:val="32"/>
          <w:szCs w:val="32"/>
        </w:rPr>
        <w:t>（证明）复印件</w:t>
      </w:r>
      <w:r>
        <w:rPr>
          <w:rFonts w:ascii="仿宋" w:eastAsia="仿宋"/>
          <w:color w:val="auto"/>
          <w:sz w:val="32"/>
          <w:szCs w:val="32"/>
        </w:rPr>
        <w:t>；</w:t>
      </w:r>
    </w:p>
    <w:p>
      <w:pPr>
        <w:ind w:firstLine="630"/>
        <w:rPr>
          <w:rFonts w:ascii="仿宋" w:eastAsia="仿宋"/>
          <w:color w:val="auto"/>
          <w:sz w:val="32"/>
          <w:szCs w:val="32"/>
        </w:rPr>
      </w:pPr>
      <w:r>
        <w:rPr>
          <w:rFonts w:hint="eastAsia" w:ascii="仿宋" w:eastAsia="仿宋"/>
          <w:color w:val="auto"/>
          <w:sz w:val="32"/>
          <w:szCs w:val="32"/>
        </w:rPr>
        <w:t>4．已授权的发明</w:t>
      </w:r>
      <w:r>
        <w:rPr>
          <w:rFonts w:ascii="仿宋" w:eastAsia="仿宋"/>
          <w:color w:val="auto"/>
          <w:sz w:val="32"/>
          <w:szCs w:val="32"/>
        </w:rPr>
        <w:t>专利</w:t>
      </w:r>
      <w:r>
        <w:rPr>
          <w:rFonts w:hint="eastAsia" w:ascii="仿宋" w:eastAsia="仿宋"/>
          <w:color w:val="auto"/>
          <w:sz w:val="32"/>
          <w:szCs w:val="32"/>
        </w:rPr>
        <w:t>等知识产权旁证材料复印件；</w:t>
      </w:r>
    </w:p>
    <w:p>
      <w:pPr>
        <w:ind w:firstLine="630"/>
        <w:rPr>
          <w:rFonts w:ascii="仿宋" w:eastAsia="仿宋"/>
          <w:color w:val="auto"/>
          <w:sz w:val="32"/>
          <w:szCs w:val="32"/>
        </w:rPr>
      </w:pPr>
      <w:r>
        <w:rPr>
          <w:rFonts w:hint="eastAsia" w:ascii="仿宋" w:eastAsia="仿宋"/>
          <w:color w:val="auto"/>
          <w:sz w:val="32"/>
          <w:szCs w:val="32"/>
        </w:rPr>
        <w:t>5．</w:t>
      </w:r>
      <w:r>
        <w:rPr>
          <w:rFonts w:hint="eastAsia" w:ascii="仿宋" w:eastAsia="仿宋"/>
          <w:color w:val="auto"/>
          <w:spacing w:val="4"/>
          <w:sz w:val="32"/>
          <w:szCs w:val="32"/>
        </w:rPr>
        <w:t>已发表论文</w:t>
      </w:r>
      <w:r>
        <w:rPr>
          <w:rFonts w:ascii="仿宋" w:eastAsia="仿宋"/>
          <w:color w:val="auto"/>
          <w:spacing w:val="4"/>
          <w:sz w:val="32"/>
          <w:szCs w:val="32"/>
        </w:rPr>
        <w:t>首页复印件</w:t>
      </w:r>
      <w:r>
        <w:rPr>
          <w:rFonts w:hint="eastAsia" w:ascii="仿宋" w:eastAsia="仿宋"/>
          <w:color w:val="auto"/>
          <w:spacing w:val="4"/>
          <w:sz w:val="32"/>
          <w:szCs w:val="32"/>
        </w:rPr>
        <w:t>，SCIE/EI检索报告、JCR分区等旁证材料复印件</w:t>
      </w:r>
      <w:r>
        <w:rPr>
          <w:rFonts w:hint="eastAsia" w:ascii="仿宋" w:eastAsia="仿宋"/>
          <w:color w:val="auto"/>
          <w:sz w:val="32"/>
          <w:szCs w:val="32"/>
        </w:rPr>
        <w:t>；</w:t>
      </w:r>
    </w:p>
    <w:p>
      <w:pPr>
        <w:ind w:firstLine="630"/>
        <w:rPr>
          <w:rFonts w:ascii="仿宋" w:eastAsia="仿宋"/>
          <w:color w:val="auto"/>
          <w:sz w:val="32"/>
          <w:szCs w:val="32"/>
        </w:rPr>
      </w:pPr>
      <w:r>
        <w:rPr>
          <w:rFonts w:hint="eastAsia" w:ascii="仿宋" w:eastAsia="仿宋"/>
          <w:color w:val="auto"/>
          <w:sz w:val="32"/>
          <w:szCs w:val="32"/>
        </w:rPr>
        <w:t>6.</w:t>
      </w:r>
      <w:r>
        <w:rPr>
          <w:rFonts w:hint="eastAsia"/>
          <w:color w:val="auto"/>
          <w:spacing w:val="4"/>
          <w:sz w:val="24"/>
        </w:rPr>
        <w:t xml:space="preserve"> </w:t>
      </w:r>
      <w:r>
        <w:rPr>
          <w:rFonts w:hint="eastAsia" w:ascii="仿宋" w:eastAsia="仿宋"/>
          <w:color w:val="auto"/>
          <w:spacing w:val="4"/>
          <w:sz w:val="32"/>
          <w:szCs w:val="32"/>
        </w:rPr>
        <w:t>已出版著作</w:t>
      </w:r>
      <w:r>
        <w:rPr>
          <w:rFonts w:ascii="仿宋" w:eastAsia="仿宋"/>
          <w:color w:val="auto"/>
          <w:spacing w:val="4"/>
          <w:sz w:val="32"/>
          <w:szCs w:val="32"/>
        </w:rPr>
        <w:t>封面</w:t>
      </w:r>
      <w:r>
        <w:rPr>
          <w:rFonts w:hint="eastAsia" w:ascii="仿宋" w:eastAsia="仿宋"/>
          <w:color w:val="auto"/>
          <w:spacing w:val="4"/>
          <w:sz w:val="32"/>
          <w:szCs w:val="32"/>
        </w:rPr>
        <w:t>、</w:t>
      </w:r>
      <w:r>
        <w:rPr>
          <w:rFonts w:ascii="仿宋" w:eastAsia="仿宋"/>
          <w:color w:val="auto"/>
          <w:spacing w:val="4"/>
          <w:sz w:val="32"/>
          <w:szCs w:val="32"/>
        </w:rPr>
        <w:t>编者页</w:t>
      </w:r>
      <w:r>
        <w:rPr>
          <w:rFonts w:hint="eastAsia" w:ascii="仿宋" w:eastAsia="仿宋"/>
          <w:color w:val="auto"/>
          <w:spacing w:val="4"/>
          <w:sz w:val="32"/>
          <w:szCs w:val="32"/>
        </w:rPr>
        <w:t>、</w:t>
      </w:r>
      <w:r>
        <w:rPr>
          <w:rFonts w:ascii="仿宋" w:eastAsia="仿宋"/>
          <w:color w:val="auto"/>
          <w:spacing w:val="4"/>
          <w:sz w:val="32"/>
          <w:szCs w:val="32"/>
        </w:rPr>
        <w:t>版权页复印件</w:t>
      </w:r>
      <w:r>
        <w:rPr>
          <w:rFonts w:hint="eastAsia" w:ascii="仿宋" w:eastAsia="仿宋"/>
          <w:color w:val="auto"/>
          <w:spacing w:val="4"/>
          <w:sz w:val="32"/>
          <w:szCs w:val="32"/>
        </w:rPr>
        <w:t>；</w:t>
      </w:r>
    </w:p>
    <w:p>
      <w:pPr>
        <w:ind w:firstLine="630"/>
        <w:rPr>
          <w:rFonts w:ascii="仿宋" w:eastAsia="仿宋"/>
          <w:color w:val="auto"/>
          <w:sz w:val="32"/>
          <w:szCs w:val="32"/>
        </w:rPr>
      </w:pPr>
      <w:r>
        <w:rPr>
          <w:rFonts w:hint="eastAsia" w:ascii="仿宋" w:eastAsia="仿宋"/>
          <w:color w:val="auto"/>
          <w:sz w:val="32"/>
          <w:szCs w:val="32"/>
        </w:rPr>
        <w:t>7．申请</w:t>
      </w:r>
      <w:r>
        <w:rPr>
          <w:rFonts w:ascii="仿宋" w:eastAsia="仿宋"/>
          <w:color w:val="auto"/>
          <w:sz w:val="32"/>
          <w:szCs w:val="32"/>
        </w:rPr>
        <w:t>者身份证</w:t>
      </w:r>
      <w:r>
        <w:rPr>
          <w:rFonts w:hint="eastAsia" w:ascii="仿宋" w:eastAsia="仿宋"/>
          <w:color w:val="auto"/>
          <w:sz w:val="32"/>
          <w:szCs w:val="32"/>
        </w:rPr>
        <w:t>、</w:t>
      </w:r>
      <w:r>
        <w:rPr>
          <w:rFonts w:ascii="仿宋" w:eastAsia="仿宋"/>
          <w:color w:val="auto"/>
          <w:sz w:val="32"/>
          <w:szCs w:val="32"/>
        </w:rPr>
        <w:t>最高学历、学位证书</w:t>
      </w:r>
      <w:r>
        <w:rPr>
          <w:rFonts w:hint="eastAsia" w:ascii="仿宋" w:eastAsia="仿宋"/>
          <w:color w:val="auto"/>
          <w:sz w:val="32"/>
          <w:szCs w:val="32"/>
        </w:rPr>
        <w:t>、</w:t>
      </w:r>
      <w:r>
        <w:rPr>
          <w:rFonts w:ascii="仿宋" w:eastAsia="仿宋"/>
          <w:color w:val="auto"/>
          <w:sz w:val="32"/>
          <w:szCs w:val="32"/>
        </w:rPr>
        <w:t>专业技术职务证书复印件；</w:t>
      </w:r>
    </w:p>
    <w:p>
      <w:pPr>
        <w:ind w:firstLine="630"/>
        <w:rPr>
          <w:rFonts w:ascii="仿宋" w:eastAsia="仿宋"/>
          <w:color w:val="auto"/>
          <w:sz w:val="32"/>
          <w:szCs w:val="32"/>
          <w:shd w:val="clear" w:color="auto" w:fill="FFFFFF"/>
        </w:rPr>
      </w:pPr>
      <w:r>
        <w:rPr>
          <w:rFonts w:hint="eastAsia" w:ascii="仿宋" w:eastAsia="仿宋"/>
          <w:color w:val="auto"/>
          <w:spacing w:val="4"/>
          <w:sz w:val="32"/>
          <w:szCs w:val="32"/>
        </w:rPr>
        <w:t xml:space="preserve">8. </w:t>
      </w:r>
      <w:r>
        <w:rPr>
          <w:rFonts w:ascii="仿宋" w:eastAsia="仿宋"/>
          <w:color w:val="auto"/>
          <w:sz w:val="32"/>
          <w:szCs w:val="32"/>
        </w:rPr>
        <w:t>本人</w:t>
      </w:r>
      <w:r>
        <w:rPr>
          <w:rFonts w:ascii="仿宋" w:eastAsia="仿宋"/>
          <w:color w:val="auto"/>
          <w:sz w:val="32"/>
          <w:szCs w:val="32"/>
          <w:shd w:val="clear" w:color="auto" w:fill="FFFFFF"/>
        </w:rPr>
        <w:t>电子证件照片（蓝底，JPG格式，高宽比5:4，分辨率600*480-1200*960，大小200K-2M）</w:t>
      </w:r>
      <w:r>
        <w:rPr>
          <w:rFonts w:hint="eastAsia" w:ascii="仿宋" w:eastAsia="仿宋"/>
          <w:color w:val="auto"/>
          <w:sz w:val="32"/>
          <w:szCs w:val="32"/>
          <w:shd w:val="clear" w:color="auto" w:fill="FFFFFF"/>
        </w:rPr>
        <w:t>;</w:t>
      </w:r>
    </w:p>
    <w:p>
      <w:pPr>
        <w:ind w:firstLine="630"/>
        <w:rPr>
          <w:rFonts w:ascii="仿宋" w:eastAsia="仿宋"/>
          <w:color w:val="auto"/>
          <w:sz w:val="32"/>
          <w:szCs w:val="32"/>
        </w:rPr>
      </w:pPr>
      <w:r>
        <w:rPr>
          <w:rFonts w:hint="eastAsia" w:ascii="仿宋" w:eastAsia="仿宋"/>
          <w:color w:val="auto"/>
          <w:spacing w:val="4"/>
          <w:sz w:val="32"/>
          <w:szCs w:val="32"/>
        </w:rPr>
        <w:t xml:space="preserve">9. </w:t>
      </w:r>
      <w:r>
        <w:rPr>
          <w:rFonts w:hint="eastAsia" w:ascii="仿宋" w:eastAsia="仿宋"/>
          <w:color w:val="auto"/>
          <w:sz w:val="32"/>
          <w:szCs w:val="32"/>
          <w:shd w:val="clear" w:color="auto" w:fill="FFFFFF"/>
        </w:rPr>
        <w:t>纪检监察机关出具的廉洁自律情况证明材料和卫生健康部门提供的计划生育证明材料；</w:t>
      </w:r>
    </w:p>
    <w:p>
      <w:pPr>
        <w:ind w:firstLine="630"/>
        <w:rPr>
          <w:rFonts w:eastAsia="仿宋"/>
          <w:color w:val="auto"/>
          <w:sz w:val="32"/>
          <w:szCs w:val="32"/>
        </w:rPr>
      </w:pPr>
      <w:r>
        <w:rPr>
          <w:rFonts w:hint="eastAsia" w:ascii="仿宋" w:eastAsia="仿宋"/>
          <w:color w:val="auto"/>
          <w:sz w:val="32"/>
          <w:szCs w:val="32"/>
        </w:rPr>
        <w:t>10．申请</w:t>
      </w:r>
      <w:r>
        <w:rPr>
          <w:rFonts w:ascii="仿宋" w:eastAsia="仿宋"/>
          <w:color w:val="auto"/>
          <w:sz w:val="32"/>
          <w:szCs w:val="32"/>
        </w:rPr>
        <w:t>者</w:t>
      </w:r>
      <w:r>
        <w:rPr>
          <w:rFonts w:hint="eastAsia" w:ascii="仿宋" w:eastAsia="仿宋"/>
          <w:color w:val="auto"/>
          <w:sz w:val="32"/>
          <w:szCs w:val="32"/>
        </w:rPr>
        <w:t>认为有必</w:t>
      </w:r>
      <w:r>
        <w:rPr>
          <w:rFonts w:hint="eastAsia" w:eastAsia="仿宋"/>
          <w:color w:val="auto"/>
          <w:sz w:val="32"/>
          <w:szCs w:val="32"/>
        </w:rPr>
        <w:t>要提供的其他材料。</w:t>
      </w:r>
    </w:p>
    <w:p>
      <w:pPr>
        <w:spacing w:line="620" w:lineRule="exact"/>
        <w:ind w:firstLine="640" w:firstLineChars="200"/>
        <w:rPr>
          <w:rFonts w:eastAsia="仿宋"/>
          <w:color w:val="auto"/>
          <w:sz w:val="32"/>
          <w:szCs w:val="32"/>
        </w:rPr>
      </w:pPr>
      <w:r>
        <w:rPr>
          <w:rFonts w:hint="eastAsia" w:eastAsia="仿宋"/>
          <w:color w:val="auto"/>
          <w:sz w:val="32"/>
          <w:szCs w:val="32"/>
        </w:rPr>
        <w:t>（三）申报材料</w:t>
      </w:r>
      <w:r>
        <w:rPr>
          <w:rFonts w:eastAsia="仿宋"/>
          <w:color w:val="auto"/>
          <w:sz w:val="32"/>
          <w:szCs w:val="32"/>
        </w:rPr>
        <w:t>不得填写任何涉及国家秘密的内容</w:t>
      </w:r>
      <w:r>
        <w:rPr>
          <w:rFonts w:hint="eastAsia" w:eastAsia="仿宋"/>
          <w:color w:val="auto"/>
          <w:sz w:val="32"/>
          <w:szCs w:val="32"/>
        </w:rPr>
        <w:t>，所有内容应可公开</w:t>
      </w:r>
      <w:r>
        <w:rPr>
          <w:rFonts w:eastAsia="仿宋"/>
          <w:color w:val="auto"/>
          <w:sz w:val="32"/>
          <w:szCs w:val="32"/>
        </w:rPr>
        <w:t>。</w:t>
      </w:r>
    </w:p>
    <w:p>
      <w:pPr>
        <w:spacing w:line="620" w:lineRule="exact"/>
        <w:ind w:firstLine="640" w:firstLineChars="200"/>
        <w:rPr>
          <w:rFonts w:ascii="黑体" w:eastAsia="黑体"/>
          <w:color w:val="auto"/>
          <w:sz w:val="32"/>
          <w:szCs w:val="32"/>
        </w:rPr>
      </w:pPr>
      <w:r>
        <w:rPr>
          <w:rFonts w:hint="eastAsia" w:ascii="黑体" w:eastAsia="黑体"/>
          <w:color w:val="auto"/>
          <w:sz w:val="32"/>
          <w:szCs w:val="32"/>
        </w:rPr>
        <w:t>四</w:t>
      </w:r>
      <w:r>
        <w:rPr>
          <w:rFonts w:ascii="黑体" w:eastAsia="黑体"/>
          <w:color w:val="auto"/>
          <w:sz w:val="32"/>
          <w:szCs w:val="32"/>
        </w:rPr>
        <w:t>、</w:t>
      </w:r>
      <w:r>
        <w:rPr>
          <w:rFonts w:hint="eastAsia" w:ascii="黑体" w:eastAsia="黑体"/>
          <w:color w:val="auto"/>
          <w:sz w:val="32"/>
          <w:szCs w:val="32"/>
        </w:rPr>
        <w:t>申报流程</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材料申报</w:t>
      </w:r>
      <w:r>
        <w:rPr>
          <w:rFonts w:ascii="仿宋" w:eastAsia="仿宋"/>
          <w:color w:val="auto"/>
          <w:sz w:val="32"/>
          <w:szCs w:val="32"/>
        </w:rPr>
        <w:t>包括在线填报和纸质材料</w:t>
      </w:r>
      <w:r>
        <w:rPr>
          <w:rFonts w:hint="eastAsia" w:ascii="仿宋" w:eastAsia="仿宋"/>
          <w:color w:val="auto"/>
          <w:sz w:val="32"/>
          <w:szCs w:val="32"/>
        </w:rPr>
        <w:t>报送</w:t>
      </w:r>
      <w:r>
        <w:rPr>
          <w:rFonts w:ascii="仿宋" w:eastAsia="仿宋"/>
          <w:color w:val="auto"/>
          <w:sz w:val="32"/>
          <w:szCs w:val="32"/>
        </w:rPr>
        <w:t>两个方面。</w:t>
      </w:r>
    </w:p>
    <w:p>
      <w:pPr>
        <w:spacing w:line="620" w:lineRule="exact"/>
        <w:ind w:firstLine="640" w:firstLineChars="200"/>
        <w:rPr>
          <w:rFonts w:ascii="仿宋" w:eastAsia="仿宋"/>
          <w:b/>
          <w:color w:val="auto"/>
          <w:sz w:val="32"/>
          <w:szCs w:val="32"/>
        </w:rPr>
      </w:pPr>
      <w:r>
        <w:rPr>
          <w:rFonts w:ascii="仿宋" w:eastAsia="仿宋"/>
          <w:color w:val="auto"/>
          <w:sz w:val="32"/>
          <w:szCs w:val="32"/>
        </w:rPr>
        <w:t>（一）</w:t>
      </w:r>
      <w:r>
        <w:rPr>
          <w:rFonts w:hint="eastAsia" w:ascii="仿宋" w:eastAsia="仿宋"/>
          <w:b/>
          <w:color w:val="auto"/>
          <w:sz w:val="32"/>
          <w:szCs w:val="32"/>
        </w:rPr>
        <w:t>在线</w:t>
      </w:r>
      <w:r>
        <w:rPr>
          <w:rFonts w:ascii="仿宋" w:eastAsia="仿宋"/>
          <w:b/>
          <w:color w:val="auto"/>
          <w:sz w:val="32"/>
          <w:szCs w:val="32"/>
        </w:rPr>
        <w:t>填</w:t>
      </w:r>
      <w:r>
        <w:rPr>
          <w:rFonts w:hint="eastAsia" w:ascii="仿宋" w:eastAsia="仿宋"/>
          <w:b/>
          <w:color w:val="auto"/>
          <w:sz w:val="32"/>
          <w:szCs w:val="32"/>
        </w:rPr>
        <w:t>报</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1.申请者</w:t>
      </w:r>
      <w:r>
        <w:rPr>
          <w:rFonts w:hint="eastAsia" w:ascii="仿宋" w:eastAsia="仿宋"/>
          <w:bCs/>
          <w:color w:val="auto"/>
          <w:sz w:val="32"/>
          <w:szCs w:val="32"/>
        </w:rPr>
        <w:t>需</w:t>
      </w:r>
      <w:r>
        <w:rPr>
          <w:rFonts w:ascii="仿宋" w:eastAsia="仿宋"/>
          <w:bCs/>
          <w:color w:val="auto"/>
          <w:sz w:val="32"/>
          <w:szCs w:val="32"/>
        </w:rPr>
        <w:t>登录</w:t>
      </w:r>
      <w:r>
        <w:rPr>
          <w:rFonts w:hint="eastAsia" w:ascii="仿宋" w:eastAsia="仿宋"/>
          <w:bCs/>
          <w:color w:val="auto"/>
          <w:sz w:val="32"/>
          <w:szCs w:val="32"/>
        </w:rPr>
        <w:t>“河南省科技计划项目管理系统（</w:t>
      </w:r>
      <w:r>
        <w:rPr>
          <w:rFonts w:ascii="仿宋" w:eastAsia="仿宋"/>
          <w:bCs/>
          <w:color w:val="auto"/>
          <w:sz w:val="32"/>
          <w:szCs w:val="32"/>
        </w:rPr>
        <w:t>http://xm.hnkjt.gov.cn/</w:t>
      </w:r>
      <w:r>
        <w:rPr>
          <w:rFonts w:hint="eastAsia" w:ascii="仿宋" w:eastAsia="仿宋"/>
          <w:bCs/>
          <w:color w:val="auto"/>
          <w:sz w:val="32"/>
          <w:szCs w:val="32"/>
        </w:rPr>
        <w:t>）”，</w:t>
      </w:r>
      <w:r>
        <w:rPr>
          <w:rFonts w:ascii="仿宋" w:eastAsia="仿宋"/>
          <w:bCs/>
          <w:color w:val="auto"/>
          <w:sz w:val="32"/>
          <w:szCs w:val="32"/>
        </w:rPr>
        <w:t>在线填写</w:t>
      </w:r>
      <w:r>
        <w:rPr>
          <w:rFonts w:hint="eastAsia" w:ascii="仿宋" w:eastAsia="仿宋"/>
          <w:bCs/>
          <w:color w:val="auto"/>
          <w:sz w:val="32"/>
          <w:szCs w:val="32"/>
        </w:rPr>
        <w:t>《申请书》，</w:t>
      </w:r>
      <w:r>
        <w:rPr>
          <w:rFonts w:ascii="仿宋" w:eastAsia="仿宋"/>
          <w:bCs/>
          <w:color w:val="auto"/>
          <w:sz w:val="32"/>
          <w:szCs w:val="32"/>
        </w:rPr>
        <w:t>并</w:t>
      </w:r>
      <w:r>
        <w:rPr>
          <w:rFonts w:hint="eastAsia" w:ascii="仿宋" w:eastAsia="仿宋"/>
          <w:bCs/>
          <w:color w:val="auto"/>
          <w:sz w:val="32"/>
          <w:szCs w:val="32"/>
        </w:rPr>
        <w:t>上传相关附件材料</w:t>
      </w:r>
      <w:r>
        <w:rPr>
          <w:rFonts w:hint="eastAsia" w:ascii="仿宋" w:eastAsia="仿宋"/>
          <w:color w:val="auto"/>
          <w:sz w:val="32"/>
          <w:szCs w:val="32"/>
        </w:rPr>
        <w:t>。</w:t>
      </w:r>
    </w:p>
    <w:p>
      <w:pPr>
        <w:spacing w:line="620" w:lineRule="exact"/>
        <w:ind w:firstLine="640" w:firstLineChars="200"/>
        <w:rPr>
          <w:rFonts w:ascii="仿宋" w:eastAsia="仿宋"/>
          <w:snapToGrid w:val="0"/>
          <w:color w:val="auto"/>
          <w:sz w:val="32"/>
          <w:szCs w:val="32"/>
        </w:rPr>
      </w:pPr>
      <w:r>
        <w:rPr>
          <w:rFonts w:hint="eastAsia" w:ascii="仿宋" w:eastAsia="仿宋"/>
          <w:color w:val="auto"/>
          <w:sz w:val="32"/>
          <w:szCs w:val="32"/>
        </w:rPr>
        <w:t>2.通过单位和主管部门推荐的，由所在单位</w:t>
      </w:r>
      <w:r>
        <w:rPr>
          <w:rFonts w:ascii="仿宋" w:eastAsia="仿宋"/>
          <w:color w:val="auto"/>
          <w:sz w:val="32"/>
          <w:szCs w:val="32"/>
        </w:rPr>
        <w:t>上传提交至主管部门</w:t>
      </w:r>
      <w:r>
        <w:rPr>
          <w:rFonts w:hint="eastAsia" w:ascii="仿宋" w:eastAsia="仿宋"/>
          <w:color w:val="auto"/>
          <w:sz w:val="32"/>
          <w:szCs w:val="32"/>
        </w:rPr>
        <w:t>，</w:t>
      </w:r>
      <w:r>
        <w:rPr>
          <w:rFonts w:ascii="仿宋" w:eastAsia="仿宋"/>
          <w:color w:val="auto"/>
          <w:sz w:val="32"/>
          <w:szCs w:val="32"/>
        </w:rPr>
        <w:t>主管部门对审核通过的申报材料进行网上提交</w:t>
      </w:r>
      <w:r>
        <w:rPr>
          <w:rFonts w:hint="eastAsia" w:ascii="仿宋" w:eastAsia="仿宋"/>
          <w:color w:val="auto"/>
          <w:sz w:val="32"/>
          <w:szCs w:val="32"/>
        </w:rPr>
        <w:t>；由在豫的两院院士和中原学者推荐的，由申请者上传所有材料后，直接确认提交。</w:t>
      </w:r>
      <w:r>
        <w:rPr>
          <w:rFonts w:hint="eastAsia" w:ascii="仿宋" w:eastAsia="仿宋"/>
          <w:snapToGrid w:val="0"/>
          <w:color w:val="auto"/>
          <w:sz w:val="32"/>
          <w:szCs w:val="32"/>
        </w:rPr>
        <w:t>申报材料</w:t>
      </w:r>
      <w:r>
        <w:rPr>
          <w:rFonts w:ascii="仿宋" w:eastAsia="仿宋"/>
          <w:snapToGrid w:val="0"/>
          <w:color w:val="auto"/>
          <w:sz w:val="32"/>
          <w:szCs w:val="32"/>
        </w:rPr>
        <w:t>一经提交，将不允许修改。</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3.在线填报时间</w:t>
      </w:r>
      <w:r>
        <w:rPr>
          <w:rFonts w:ascii="仿宋" w:eastAsia="仿宋"/>
          <w:color w:val="auto"/>
          <w:sz w:val="32"/>
          <w:szCs w:val="32"/>
        </w:rPr>
        <w:t>：</w:t>
      </w:r>
      <w:r>
        <w:rPr>
          <w:rFonts w:hint="eastAsia" w:ascii="仿宋" w:eastAsia="仿宋"/>
          <w:color w:val="auto"/>
          <w:sz w:val="32"/>
          <w:szCs w:val="32"/>
          <w:lang w:val="en-US" w:eastAsia="zh-CN"/>
        </w:rPr>
        <w:t>4</w:t>
      </w:r>
      <w:r>
        <w:rPr>
          <w:rFonts w:ascii="仿宋" w:eastAsia="仿宋"/>
          <w:color w:val="auto"/>
          <w:sz w:val="32"/>
          <w:szCs w:val="32"/>
        </w:rPr>
        <w:t>月</w:t>
      </w:r>
      <w:r>
        <w:rPr>
          <w:rFonts w:hint="eastAsia" w:ascii="仿宋" w:eastAsia="仿宋"/>
          <w:color w:val="auto"/>
          <w:sz w:val="32"/>
          <w:szCs w:val="32"/>
          <w:lang w:val="en-US" w:eastAsia="zh-CN"/>
        </w:rPr>
        <w:t>2</w:t>
      </w:r>
      <w:r>
        <w:rPr>
          <w:rFonts w:hint="eastAsia" w:ascii="仿宋" w:eastAsia="仿宋"/>
          <w:color w:val="auto"/>
          <w:sz w:val="32"/>
          <w:szCs w:val="32"/>
        </w:rPr>
        <w:t>7</w:t>
      </w:r>
      <w:r>
        <w:rPr>
          <w:rFonts w:ascii="仿宋" w:eastAsia="仿宋"/>
          <w:color w:val="auto"/>
          <w:sz w:val="32"/>
          <w:szCs w:val="32"/>
        </w:rPr>
        <w:t>日</w:t>
      </w:r>
      <w:r>
        <w:rPr>
          <w:rFonts w:hint="eastAsia" w:ascii="仿宋" w:eastAsia="仿宋"/>
          <w:color w:val="auto"/>
          <w:sz w:val="32"/>
          <w:szCs w:val="32"/>
        </w:rPr>
        <w:t>8时</w:t>
      </w:r>
      <w:r>
        <w:rPr>
          <w:rFonts w:ascii="仿宋" w:eastAsia="仿宋"/>
          <w:color w:val="auto"/>
          <w:sz w:val="32"/>
          <w:szCs w:val="32"/>
        </w:rPr>
        <w:t>至</w:t>
      </w:r>
      <w:r>
        <w:rPr>
          <w:rFonts w:hint="eastAsia" w:ascii="仿宋" w:eastAsia="仿宋"/>
          <w:color w:val="auto"/>
          <w:sz w:val="32"/>
          <w:szCs w:val="32"/>
          <w:lang w:val="en-US" w:eastAsia="zh-CN"/>
        </w:rPr>
        <w:t>5</w:t>
      </w:r>
      <w:r>
        <w:rPr>
          <w:rFonts w:ascii="仿宋" w:eastAsia="仿宋"/>
          <w:color w:val="auto"/>
          <w:sz w:val="32"/>
          <w:szCs w:val="32"/>
        </w:rPr>
        <w:t>月</w:t>
      </w:r>
      <w:r>
        <w:rPr>
          <w:rFonts w:hint="eastAsia" w:ascii="仿宋" w:eastAsia="仿宋"/>
          <w:color w:val="auto"/>
          <w:sz w:val="32"/>
          <w:szCs w:val="32"/>
          <w:lang w:val="en-US" w:eastAsia="zh-CN"/>
        </w:rPr>
        <w:t>1</w:t>
      </w:r>
      <w:r>
        <w:rPr>
          <w:rFonts w:hint="eastAsia" w:ascii="仿宋" w:eastAsia="仿宋"/>
          <w:color w:val="auto"/>
          <w:sz w:val="32"/>
          <w:szCs w:val="32"/>
        </w:rPr>
        <w:t>7</w:t>
      </w:r>
      <w:r>
        <w:rPr>
          <w:rFonts w:ascii="仿宋" w:eastAsia="仿宋"/>
          <w:color w:val="auto"/>
          <w:sz w:val="32"/>
          <w:szCs w:val="32"/>
        </w:rPr>
        <w:t>日</w:t>
      </w:r>
      <w:r>
        <w:rPr>
          <w:rFonts w:hint="eastAsia" w:ascii="仿宋" w:eastAsia="仿宋"/>
          <w:color w:val="auto"/>
          <w:sz w:val="32"/>
          <w:szCs w:val="32"/>
        </w:rPr>
        <w:t>18时。</w:t>
      </w:r>
    </w:p>
    <w:p>
      <w:pPr>
        <w:spacing w:line="620" w:lineRule="exact"/>
        <w:ind w:firstLine="643" w:firstLineChars="200"/>
        <w:rPr>
          <w:rFonts w:ascii="仿宋" w:eastAsia="仿宋"/>
          <w:b/>
          <w:color w:val="auto"/>
          <w:sz w:val="32"/>
          <w:szCs w:val="32"/>
        </w:rPr>
      </w:pPr>
      <w:r>
        <w:rPr>
          <w:rFonts w:hint="eastAsia" w:ascii="仿宋" w:eastAsia="仿宋"/>
          <w:b/>
          <w:color w:val="auto"/>
          <w:sz w:val="32"/>
          <w:szCs w:val="32"/>
        </w:rPr>
        <w:t>（二）纸质材料报送</w:t>
      </w:r>
    </w:p>
    <w:p>
      <w:pPr>
        <w:spacing w:line="620" w:lineRule="exact"/>
        <w:ind w:firstLine="640" w:firstLineChars="200"/>
        <w:rPr>
          <w:rFonts w:ascii="仿宋" w:eastAsia="仿宋"/>
          <w:snapToGrid w:val="0"/>
          <w:color w:val="auto"/>
          <w:sz w:val="32"/>
          <w:szCs w:val="32"/>
        </w:rPr>
      </w:pPr>
      <w:r>
        <w:rPr>
          <w:rFonts w:hint="eastAsia" w:ascii="仿宋" w:eastAsia="仿宋"/>
          <w:color w:val="auto"/>
          <w:sz w:val="32"/>
          <w:szCs w:val="32"/>
        </w:rPr>
        <w:t>1.</w:t>
      </w:r>
      <w:r>
        <w:rPr>
          <w:rFonts w:ascii="仿宋" w:eastAsia="仿宋"/>
          <w:color w:val="auto"/>
          <w:sz w:val="32"/>
          <w:szCs w:val="32"/>
        </w:rPr>
        <w:t>纸质申报材料通过在线系统导出PDF格式文档打印生成</w:t>
      </w:r>
      <w:r>
        <w:rPr>
          <w:rFonts w:hint="eastAsia" w:ascii="仿宋" w:eastAsia="仿宋"/>
          <w:color w:val="auto"/>
          <w:sz w:val="32"/>
          <w:szCs w:val="32"/>
        </w:rPr>
        <w:t>。</w:t>
      </w:r>
      <w:r>
        <w:rPr>
          <w:rFonts w:ascii="仿宋" w:eastAsia="仿宋"/>
          <w:snapToGrid w:val="0"/>
          <w:color w:val="auto"/>
          <w:sz w:val="32"/>
          <w:szCs w:val="32"/>
        </w:rPr>
        <w:t>《申请书》</w:t>
      </w:r>
      <w:r>
        <w:rPr>
          <w:rFonts w:hint="eastAsia" w:ascii="仿宋" w:eastAsia="仿宋"/>
          <w:snapToGrid w:val="0"/>
          <w:color w:val="auto"/>
          <w:sz w:val="32"/>
          <w:szCs w:val="32"/>
        </w:rPr>
        <w:t>与附件材料一起装订成册，纸张规格A4，竖向左侧装订，</w:t>
      </w:r>
      <w:r>
        <w:rPr>
          <w:rFonts w:hint="eastAsia" w:eastAsia="仿宋"/>
          <w:color w:val="auto"/>
          <w:sz w:val="32"/>
          <w:szCs w:val="32"/>
        </w:rPr>
        <w:t>不要另加</w:t>
      </w:r>
      <w:r>
        <w:rPr>
          <w:rFonts w:eastAsia="仿宋"/>
          <w:color w:val="auto"/>
          <w:sz w:val="32"/>
          <w:szCs w:val="32"/>
        </w:rPr>
        <w:t>塑料等特殊</w:t>
      </w:r>
      <w:r>
        <w:rPr>
          <w:rFonts w:hint="eastAsia" w:eastAsia="仿宋"/>
          <w:color w:val="auto"/>
          <w:sz w:val="32"/>
          <w:szCs w:val="32"/>
        </w:rPr>
        <w:t>封面</w:t>
      </w:r>
      <w:r>
        <w:rPr>
          <w:rFonts w:hint="eastAsia" w:ascii="仿宋" w:eastAsia="仿宋"/>
          <w:snapToGrid w:val="0"/>
          <w:color w:val="auto"/>
          <w:sz w:val="32"/>
          <w:szCs w:val="32"/>
        </w:rPr>
        <w:t>。</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2．</w:t>
      </w:r>
      <w:r>
        <w:rPr>
          <w:rFonts w:ascii="仿宋" w:eastAsia="仿宋"/>
          <w:color w:val="auto"/>
          <w:sz w:val="32"/>
          <w:szCs w:val="32"/>
        </w:rPr>
        <w:t>《申请书》及</w:t>
      </w:r>
      <w:r>
        <w:rPr>
          <w:rFonts w:hint="eastAsia" w:ascii="仿宋" w:eastAsia="仿宋"/>
          <w:color w:val="auto"/>
          <w:sz w:val="32"/>
          <w:szCs w:val="32"/>
        </w:rPr>
        <w:t>附件材料</w:t>
      </w:r>
      <w:r>
        <w:rPr>
          <w:rFonts w:ascii="仿宋" w:eastAsia="仿宋"/>
          <w:color w:val="auto"/>
          <w:sz w:val="32"/>
          <w:szCs w:val="32"/>
        </w:rPr>
        <w:t>、</w:t>
      </w:r>
      <w:r>
        <w:rPr>
          <w:rFonts w:hint="eastAsia" w:ascii="仿宋" w:eastAsia="仿宋"/>
          <w:color w:val="auto"/>
          <w:sz w:val="32"/>
          <w:szCs w:val="32"/>
        </w:rPr>
        <w:t>《</w:t>
      </w:r>
      <w:r>
        <w:rPr>
          <w:rFonts w:ascii="仿宋" w:eastAsia="仿宋"/>
          <w:color w:val="auto"/>
          <w:sz w:val="32"/>
          <w:szCs w:val="32"/>
        </w:rPr>
        <w:t>汇总表</w:t>
      </w:r>
      <w:r>
        <w:rPr>
          <w:rFonts w:hint="eastAsia" w:ascii="仿宋" w:eastAsia="仿宋"/>
          <w:color w:val="auto"/>
          <w:sz w:val="32"/>
          <w:szCs w:val="32"/>
        </w:rPr>
        <w:t>》</w:t>
      </w:r>
      <w:r>
        <w:rPr>
          <w:rFonts w:ascii="仿宋" w:eastAsia="仿宋"/>
          <w:color w:val="auto"/>
          <w:sz w:val="32"/>
          <w:szCs w:val="32"/>
        </w:rPr>
        <w:t>一式</w:t>
      </w:r>
      <w:r>
        <w:rPr>
          <w:rFonts w:hint="eastAsia" w:ascii="仿宋" w:eastAsia="仿宋"/>
          <w:color w:val="auto"/>
          <w:sz w:val="32"/>
          <w:szCs w:val="32"/>
        </w:rPr>
        <w:t>3</w:t>
      </w:r>
      <w:r>
        <w:rPr>
          <w:rFonts w:ascii="仿宋" w:eastAsia="仿宋"/>
          <w:color w:val="auto"/>
          <w:sz w:val="32"/>
          <w:szCs w:val="32"/>
        </w:rPr>
        <w:t>份</w:t>
      </w:r>
      <w:r>
        <w:rPr>
          <w:rFonts w:hint="eastAsia" w:ascii="仿宋" w:eastAsia="仿宋"/>
          <w:color w:val="auto"/>
          <w:sz w:val="32"/>
          <w:szCs w:val="32"/>
        </w:rPr>
        <w:t>，</w:t>
      </w:r>
      <w:r>
        <w:rPr>
          <w:rFonts w:ascii="仿宋" w:eastAsia="仿宋"/>
          <w:color w:val="auto"/>
          <w:sz w:val="32"/>
          <w:szCs w:val="32"/>
        </w:rPr>
        <w:t>申请者、</w:t>
      </w:r>
      <w:r>
        <w:rPr>
          <w:rFonts w:hint="eastAsia" w:ascii="仿宋" w:eastAsia="仿宋"/>
          <w:color w:val="auto"/>
          <w:sz w:val="32"/>
          <w:szCs w:val="32"/>
        </w:rPr>
        <w:t>推荐部门或推荐人要在相应栏内</w:t>
      </w:r>
      <w:r>
        <w:rPr>
          <w:rFonts w:ascii="仿宋" w:eastAsia="仿宋"/>
          <w:color w:val="auto"/>
          <w:sz w:val="32"/>
          <w:szCs w:val="32"/>
        </w:rPr>
        <w:t>签字、盖章。</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3.申请材料通过单位和主管部门推荐的，由主管部门汇总后，统一报送；</w:t>
      </w:r>
      <w:r>
        <w:rPr>
          <w:rFonts w:ascii="仿宋" w:eastAsia="仿宋"/>
          <w:color w:val="auto"/>
          <w:sz w:val="32"/>
          <w:szCs w:val="32"/>
        </w:rPr>
        <w:t>由</w:t>
      </w:r>
      <w:r>
        <w:rPr>
          <w:rFonts w:hint="eastAsia" w:ascii="仿宋" w:eastAsia="仿宋"/>
          <w:color w:val="auto"/>
          <w:sz w:val="32"/>
          <w:szCs w:val="32"/>
        </w:rPr>
        <w:t>在豫两院院士和中原学者推荐的，由申请人直接报送。</w:t>
      </w:r>
    </w:p>
    <w:p>
      <w:pPr>
        <w:spacing w:line="620" w:lineRule="exact"/>
        <w:ind w:firstLine="640" w:firstLineChars="200"/>
        <w:rPr>
          <w:rFonts w:ascii="仿宋" w:eastAsia="仿宋"/>
          <w:snapToGrid w:val="0"/>
          <w:color w:val="auto"/>
          <w:sz w:val="32"/>
          <w:szCs w:val="32"/>
        </w:rPr>
      </w:pPr>
      <w:r>
        <w:rPr>
          <w:rFonts w:hint="eastAsia" w:ascii="仿宋" w:eastAsia="仿宋"/>
          <w:color w:val="auto"/>
          <w:sz w:val="32"/>
          <w:szCs w:val="32"/>
        </w:rPr>
        <w:t>4.受理时间：</w:t>
      </w:r>
      <w:r>
        <w:rPr>
          <w:rFonts w:hint="eastAsia" w:ascii="仿宋" w:eastAsia="仿宋"/>
          <w:color w:val="auto"/>
          <w:sz w:val="32"/>
          <w:szCs w:val="32"/>
          <w:lang w:val="en-US" w:eastAsia="zh-CN"/>
        </w:rPr>
        <w:t>5</w:t>
      </w:r>
      <w:r>
        <w:rPr>
          <w:rFonts w:ascii="仿宋" w:eastAsia="仿宋"/>
          <w:color w:val="auto"/>
          <w:sz w:val="32"/>
          <w:szCs w:val="32"/>
        </w:rPr>
        <w:t>月</w:t>
      </w:r>
      <w:r>
        <w:rPr>
          <w:rFonts w:hint="eastAsia" w:ascii="仿宋" w:eastAsia="仿宋"/>
          <w:color w:val="auto"/>
          <w:sz w:val="32"/>
          <w:szCs w:val="32"/>
          <w:lang w:val="en-US" w:eastAsia="zh-CN"/>
        </w:rPr>
        <w:t>19</w:t>
      </w:r>
      <w:r>
        <w:rPr>
          <w:rFonts w:ascii="仿宋" w:eastAsia="仿宋"/>
          <w:color w:val="auto"/>
          <w:sz w:val="32"/>
          <w:szCs w:val="32"/>
        </w:rPr>
        <w:t>日</w:t>
      </w:r>
      <w:r>
        <w:rPr>
          <w:rFonts w:hint="eastAsia" w:ascii="仿宋" w:eastAsia="仿宋"/>
          <w:color w:val="auto"/>
          <w:sz w:val="32"/>
          <w:szCs w:val="32"/>
        </w:rPr>
        <w:t>受理省直部门推荐的项目，</w:t>
      </w:r>
      <w:r>
        <w:rPr>
          <w:rFonts w:hint="eastAsia" w:ascii="仿宋" w:eastAsia="仿宋"/>
          <w:color w:val="auto"/>
          <w:sz w:val="32"/>
          <w:szCs w:val="32"/>
          <w:lang w:val="en-US" w:eastAsia="zh-CN"/>
        </w:rPr>
        <w:t>5</w:t>
      </w:r>
      <w:r>
        <w:rPr>
          <w:rFonts w:hint="eastAsia" w:ascii="仿宋" w:eastAsia="仿宋"/>
          <w:color w:val="auto"/>
          <w:sz w:val="32"/>
          <w:szCs w:val="32"/>
        </w:rPr>
        <w:t>月</w:t>
      </w:r>
      <w:r>
        <w:rPr>
          <w:rFonts w:hint="eastAsia" w:ascii="仿宋" w:eastAsia="仿宋"/>
          <w:color w:val="auto"/>
          <w:sz w:val="32"/>
          <w:szCs w:val="32"/>
          <w:lang w:val="en-US" w:eastAsia="zh-CN"/>
        </w:rPr>
        <w:t>20</w:t>
      </w:r>
      <w:r>
        <w:rPr>
          <w:rFonts w:hint="eastAsia" w:ascii="仿宋" w:eastAsia="仿宋"/>
          <w:color w:val="auto"/>
          <w:sz w:val="32"/>
          <w:szCs w:val="32"/>
        </w:rPr>
        <w:t>日受理其他推荐单位的项目。</w:t>
      </w:r>
      <w:r>
        <w:rPr>
          <w:rFonts w:hint="eastAsia" w:ascii="仿宋" w:eastAsia="仿宋"/>
          <w:snapToGrid w:val="0"/>
          <w:color w:val="auto"/>
          <w:sz w:val="32"/>
          <w:szCs w:val="32"/>
        </w:rPr>
        <w:t>工作时间为上午</w:t>
      </w:r>
      <w:r>
        <w:rPr>
          <w:rFonts w:ascii="仿宋" w:eastAsia="仿宋"/>
          <w:snapToGrid w:val="0"/>
          <w:color w:val="auto"/>
          <w:sz w:val="32"/>
          <w:szCs w:val="32"/>
        </w:rPr>
        <w:t>8</w:t>
      </w:r>
      <w:r>
        <w:rPr>
          <w:rFonts w:hint="eastAsia" w:ascii="仿宋" w:eastAsia="仿宋"/>
          <w:snapToGrid w:val="0"/>
          <w:color w:val="auto"/>
          <w:sz w:val="32"/>
          <w:szCs w:val="32"/>
        </w:rPr>
        <w:t>时</w:t>
      </w:r>
      <w:r>
        <w:rPr>
          <w:rFonts w:ascii="仿宋" w:eastAsia="仿宋"/>
          <w:snapToGrid w:val="0"/>
          <w:color w:val="auto"/>
          <w:sz w:val="32"/>
          <w:szCs w:val="32"/>
        </w:rPr>
        <w:t>至12</w:t>
      </w:r>
      <w:r>
        <w:rPr>
          <w:rFonts w:hint="eastAsia" w:ascii="仿宋" w:eastAsia="仿宋"/>
          <w:snapToGrid w:val="0"/>
          <w:color w:val="auto"/>
          <w:sz w:val="32"/>
          <w:szCs w:val="32"/>
        </w:rPr>
        <w:t>时，下午</w:t>
      </w:r>
      <w:r>
        <w:rPr>
          <w:rFonts w:ascii="仿宋" w:eastAsia="仿宋"/>
          <w:snapToGrid w:val="0"/>
          <w:color w:val="auto"/>
          <w:sz w:val="32"/>
          <w:szCs w:val="32"/>
        </w:rPr>
        <w:t>15</w:t>
      </w:r>
      <w:r>
        <w:rPr>
          <w:rFonts w:hint="eastAsia" w:ascii="仿宋" w:eastAsia="仿宋"/>
          <w:snapToGrid w:val="0"/>
          <w:color w:val="auto"/>
          <w:sz w:val="32"/>
          <w:szCs w:val="32"/>
        </w:rPr>
        <w:t>时至</w:t>
      </w:r>
      <w:r>
        <w:rPr>
          <w:rFonts w:ascii="仿宋" w:eastAsia="仿宋"/>
          <w:snapToGrid w:val="0"/>
          <w:color w:val="auto"/>
          <w:sz w:val="32"/>
          <w:szCs w:val="32"/>
        </w:rPr>
        <w:t>18</w:t>
      </w:r>
      <w:r>
        <w:rPr>
          <w:rFonts w:hint="eastAsia" w:ascii="仿宋" w:eastAsia="仿宋"/>
          <w:snapToGrid w:val="0"/>
          <w:color w:val="auto"/>
          <w:sz w:val="32"/>
          <w:szCs w:val="32"/>
        </w:rPr>
        <w:t>时。</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5.</w:t>
      </w:r>
      <w:r>
        <w:rPr>
          <w:rFonts w:ascii="仿宋" w:eastAsia="仿宋"/>
          <w:color w:val="auto"/>
          <w:sz w:val="32"/>
          <w:szCs w:val="32"/>
        </w:rPr>
        <w:t>受理地点：河南省科学技术信息研究院2号楼</w:t>
      </w:r>
      <w:r>
        <w:rPr>
          <w:rFonts w:hint="eastAsia" w:ascii="仿宋" w:eastAsia="仿宋"/>
          <w:color w:val="auto"/>
          <w:sz w:val="32"/>
          <w:szCs w:val="32"/>
        </w:rPr>
        <w:t>9层</w:t>
      </w:r>
      <w:r>
        <w:rPr>
          <w:rFonts w:ascii="仿宋" w:eastAsia="仿宋"/>
          <w:color w:val="auto"/>
          <w:sz w:val="32"/>
          <w:szCs w:val="32"/>
        </w:rPr>
        <w:t>902</w:t>
      </w:r>
      <w:r>
        <w:rPr>
          <w:rFonts w:hint="eastAsia" w:ascii="仿宋" w:eastAsia="仿宋"/>
          <w:color w:val="auto"/>
          <w:sz w:val="32"/>
          <w:szCs w:val="32"/>
        </w:rPr>
        <w:t>房间（</w:t>
      </w:r>
      <w:r>
        <w:rPr>
          <w:rFonts w:ascii="仿宋" w:eastAsia="仿宋"/>
          <w:color w:val="auto"/>
          <w:sz w:val="32"/>
          <w:szCs w:val="32"/>
        </w:rPr>
        <w:t>政六街与纬五路交汇处东南角</w:t>
      </w:r>
      <w:r>
        <w:rPr>
          <w:rFonts w:hint="eastAsia" w:ascii="仿宋" w:eastAsia="仿宋"/>
          <w:color w:val="auto"/>
          <w:sz w:val="32"/>
          <w:szCs w:val="32"/>
        </w:rPr>
        <w:t>）</w:t>
      </w:r>
      <w:r>
        <w:rPr>
          <w:rFonts w:ascii="仿宋" w:eastAsia="仿宋"/>
          <w:color w:val="auto"/>
          <w:sz w:val="32"/>
          <w:szCs w:val="32"/>
        </w:rPr>
        <w:t>。通讯地址：郑州市金水区政六街3号</w:t>
      </w:r>
      <w:r>
        <w:rPr>
          <w:rFonts w:hint="eastAsia" w:ascii="仿宋" w:eastAsia="仿宋"/>
          <w:color w:val="auto"/>
          <w:sz w:val="32"/>
          <w:szCs w:val="32"/>
        </w:rPr>
        <w:t>；</w:t>
      </w:r>
      <w:r>
        <w:rPr>
          <w:rFonts w:ascii="仿宋" w:eastAsia="仿宋"/>
          <w:color w:val="auto"/>
          <w:sz w:val="32"/>
          <w:szCs w:val="32"/>
        </w:rPr>
        <w:t>邮政编码：450008。</w:t>
      </w:r>
    </w:p>
    <w:p>
      <w:pPr>
        <w:ind w:firstLine="630"/>
        <w:rPr>
          <w:rFonts w:eastAsia="仿宋"/>
          <w:color w:val="auto"/>
          <w:sz w:val="32"/>
          <w:szCs w:val="32"/>
        </w:rPr>
      </w:pPr>
      <w:r>
        <w:rPr>
          <w:rFonts w:hint="eastAsia" w:ascii="仿宋" w:eastAsia="仿宋"/>
          <w:color w:val="auto"/>
          <w:sz w:val="32"/>
          <w:szCs w:val="32"/>
        </w:rPr>
        <w:t>6.请</w:t>
      </w:r>
      <w:r>
        <w:rPr>
          <w:rFonts w:ascii="仿宋" w:eastAsia="仿宋"/>
          <w:color w:val="auto"/>
          <w:sz w:val="32"/>
          <w:szCs w:val="32"/>
        </w:rPr>
        <w:t>按时推荐上报，逾期不予受理。申报受理工作结束后，任何单位和个人不得再修改、补充申报材料。</w:t>
      </w:r>
    </w:p>
    <w:p>
      <w:pPr>
        <w:spacing w:line="620" w:lineRule="exact"/>
        <w:ind w:firstLine="640" w:firstLineChars="200"/>
        <w:rPr>
          <w:rFonts w:ascii="黑体" w:eastAsia="黑体"/>
          <w:color w:val="auto"/>
          <w:sz w:val="32"/>
          <w:szCs w:val="32"/>
        </w:rPr>
      </w:pPr>
      <w:r>
        <w:rPr>
          <w:rFonts w:hint="eastAsia" w:ascii="黑体" w:eastAsia="黑体"/>
          <w:color w:val="auto"/>
          <w:sz w:val="32"/>
          <w:szCs w:val="32"/>
        </w:rPr>
        <w:t>五、评审程序</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整个评审工作主要有以下几个步骤：</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（一）受理公示及申报材料形式审查；</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（二）组织专家评审；</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（三）评审结果公示；</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（四）报批和公布。</w:t>
      </w:r>
    </w:p>
    <w:p>
      <w:pPr>
        <w:spacing w:line="620" w:lineRule="exact"/>
        <w:ind w:firstLine="640" w:firstLineChars="200"/>
        <w:rPr>
          <w:rFonts w:ascii="黑体" w:eastAsia="黑体"/>
          <w:color w:val="auto"/>
          <w:sz w:val="32"/>
          <w:szCs w:val="32"/>
        </w:rPr>
      </w:pPr>
      <w:r>
        <w:rPr>
          <w:rFonts w:hint="eastAsia" w:ascii="黑体" w:eastAsia="黑体"/>
          <w:color w:val="auto"/>
          <w:sz w:val="32"/>
          <w:szCs w:val="32"/>
        </w:rPr>
        <w:t>六、联系人和电话</w:t>
      </w:r>
    </w:p>
    <w:p>
      <w:pPr>
        <w:spacing w:line="620" w:lineRule="exact"/>
        <w:ind w:firstLine="640" w:firstLineChars="200"/>
        <w:rPr>
          <w:rFonts w:eastAsia="仿宋"/>
          <w:color w:val="auto"/>
          <w:sz w:val="32"/>
          <w:szCs w:val="32"/>
        </w:rPr>
      </w:pPr>
      <w:r>
        <w:rPr>
          <w:rFonts w:hint="eastAsia" w:eastAsia="仿宋"/>
          <w:color w:val="auto"/>
          <w:sz w:val="32"/>
          <w:szCs w:val="32"/>
        </w:rPr>
        <w:t>（一）</w:t>
      </w:r>
      <w:r>
        <w:rPr>
          <w:rFonts w:eastAsia="仿宋"/>
          <w:color w:val="auto"/>
          <w:sz w:val="32"/>
          <w:szCs w:val="32"/>
        </w:rPr>
        <w:t>政策咨询</w:t>
      </w:r>
    </w:p>
    <w:p>
      <w:pPr>
        <w:spacing w:line="620" w:lineRule="exact"/>
        <w:ind w:firstLine="640" w:firstLineChars="200"/>
        <w:rPr>
          <w:rFonts w:ascii="仿宋" w:eastAsia="仿宋"/>
          <w:color w:val="auto"/>
          <w:sz w:val="32"/>
          <w:szCs w:val="32"/>
        </w:rPr>
      </w:pPr>
      <w:r>
        <w:rPr>
          <w:rFonts w:ascii="仿宋" w:eastAsia="仿宋"/>
          <w:color w:val="auto"/>
          <w:sz w:val="32"/>
          <w:szCs w:val="32"/>
        </w:rPr>
        <w:t>省</w:t>
      </w:r>
      <w:r>
        <w:rPr>
          <w:rFonts w:hint="eastAsia" w:ascii="仿宋" w:eastAsia="仿宋"/>
          <w:color w:val="auto"/>
          <w:sz w:val="32"/>
          <w:szCs w:val="32"/>
        </w:rPr>
        <w:t>科技</w:t>
      </w:r>
      <w:r>
        <w:rPr>
          <w:rFonts w:ascii="仿宋" w:eastAsia="仿宋"/>
          <w:color w:val="auto"/>
          <w:sz w:val="32"/>
          <w:szCs w:val="32"/>
        </w:rPr>
        <w:t>厅</w:t>
      </w:r>
      <w:r>
        <w:rPr>
          <w:rFonts w:hint="eastAsia" w:ascii="仿宋" w:eastAsia="仿宋"/>
          <w:color w:val="auto"/>
          <w:sz w:val="32"/>
          <w:szCs w:val="32"/>
        </w:rPr>
        <w:t xml:space="preserve">人才处 高松洁 </w:t>
      </w:r>
      <w:r>
        <w:rPr>
          <w:rFonts w:ascii="仿宋" w:eastAsia="仿宋"/>
          <w:color w:val="auto"/>
          <w:sz w:val="32"/>
          <w:szCs w:val="32"/>
        </w:rPr>
        <w:t>0371-86</w:t>
      </w:r>
      <w:r>
        <w:rPr>
          <w:rFonts w:hint="eastAsia" w:ascii="仿宋" w:eastAsia="仿宋"/>
          <w:color w:val="auto"/>
          <w:sz w:val="32"/>
          <w:szCs w:val="32"/>
        </w:rPr>
        <w:t>561295</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工作邮箱：</w:t>
      </w:r>
      <w:r>
        <w:rPr>
          <w:rFonts w:ascii="仿宋" w:eastAsia="仿宋"/>
          <w:color w:val="auto"/>
          <w:sz w:val="32"/>
          <w:szCs w:val="32"/>
          <w:u w:val="none"/>
        </w:rPr>
        <w:t>kjtrcc@163.com</w:t>
      </w:r>
    </w:p>
    <w:p>
      <w:pPr>
        <w:spacing w:line="620" w:lineRule="exact"/>
        <w:ind w:firstLine="640" w:firstLineChars="200"/>
        <w:rPr>
          <w:rFonts w:ascii="仿宋" w:eastAsia="仿宋"/>
          <w:color w:val="auto"/>
          <w:sz w:val="32"/>
          <w:szCs w:val="28"/>
        </w:rPr>
      </w:pPr>
      <w:r>
        <w:rPr>
          <w:rFonts w:hint="eastAsia" w:ascii="仿宋" w:eastAsia="仿宋"/>
          <w:color w:val="auto"/>
          <w:sz w:val="32"/>
          <w:szCs w:val="28"/>
        </w:rPr>
        <w:t>（二）</w:t>
      </w:r>
      <w:r>
        <w:rPr>
          <w:rFonts w:ascii="仿宋" w:eastAsia="仿宋"/>
          <w:color w:val="auto"/>
          <w:sz w:val="32"/>
          <w:szCs w:val="28"/>
        </w:rPr>
        <w:t>纸质</w:t>
      </w:r>
      <w:r>
        <w:rPr>
          <w:rFonts w:hint="eastAsia" w:ascii="仿宋" w:eastAsia="仿宋"/>
          <w:color w:val="auto"/>
          <w:sz w:val="32"/>
          <w:szCs w:val="28"/>
        </w:rPr>
        <w:t>材料受理</w:t>
      </w:r>
    </w:p>
    <w:p>
      <w:pPr>
        <w:spacing w:line="620" w:lineRule="exact"/>
        <w:ind w:firstLine="640" w:firstLineChars="200"/>
        <w:rPr>
          <w:rFonts w:ascii="仿宋" w:eastAsia="仿宋"/>
          <w:color w:val="auto"/>
          <w:sz w:val="32"/>
          <w:szCs w:val="32"/>
        </w:rPr>
      </w:pPr>
      <w:r>
        <w:rPr>
          <w:rFonts w:hint="eastAsia" w:ascii="仿宋" w:eastAsia="仿宋"/>
          <w:color w:val="auto"/>
          <w:sz w:val="32"/>
          <w:szCs w:val="32"/>
        </w:rPr>
        <w:t xml:space="preserve">省科学技术信息研究院 </w:t>
      </w:r>
      <w:r>
        <w:rPr>
          <w:rFonts w:hint="eastAsia" w:ascii="仿宋" w:eastAsia="仿宋"/>
          <w:color w:val="auto"/>
          <w:sz w:val="32"/>
          <w:szCs w:val="32"/>
          <w:lang w:eastAsia="zh-CN"/>
        </w:rPr>
        <w:t>肖宜</w:t>
      </w:r>
      <w:bookmarkStart w:id="0" w:name="_GoBack"/>
      <w:bookmarkEnd w:id="0"/>
      <w:r>
        <w:rPr>
          <w:rFonts w:hint="eastAsia" w:ascii="仿宋" w:eastAsia="仿宋"/>
          <w:color w:val="auto"/>
          <w:sz w:val="32"/>
          <w:szCs w:val="32"/>
          <w:lang w:eastAsia="zh-CN"/>
        </w:rPr>
        <w:t>奇</w:t>
      </w:r>
      <w:r>
        <w:rPr>
          <w:rFonts w:hint="eastAsia" w:ascii="仿宋" w:eastAsia="仿宋"/>
          <w:color w:val="auto"/>
          <w:sz w:val="32"/>
          <w:szCs w:val="32"/>
        </w:rPr>
        <w:t xml:space="preserve"> 0371-65995171</w:t>
      </w:r>
    </w:p>
    <w:p>
      <w:pPr>
        <w:numPr>
          <w:ilvl w:val="0"/>
          <w:numId w:val="1"/>
        </w:numPr>
        <w:spacing w:line="620" w:lineRule="exact"/>
        <w:ind w:firstLine="640" w:firstLineChars="200"/>
        <w:rPr>
          <w:rFonts w:ascii="仿宋" w:eastAsia="仿宋"/>
          <w:color w:val="auto"/>
          <w:sz w:val="32"/>
          <w:szCs w:val="28"/>
        </w:rPr>
      </w:pPr>
      <w:r>
        <w:rPr>
          <w:rFonts w:hint="eastAsia" w:ascii="仿宋" w:eastAsia="仿宋"/>
          <w:color w:val="auto"/>
          <w:sz w:val="32"/>
          <w:szCs w:val="28"/>
        </w:rPr>
        <w:t>在线申报</w:t>
      </w:r>
      <w:r>
        <w:rPr>
          <w:rFonts w:ascii="仿宋" w:eastAsia="仿宋"/>
          <w:color w:val="auto"/>
          <w:sz w:val="32"/>
          <w:szCs w:val="28"/>
        </w:rPr>
        <w:t>技术支持</w:t>
      </w:r>
    </w:p>
    <w:p>
      <w:pPr>
        <w:numPr>
          <w:numId w:val="0"/>
        </w:numPr>
        <w:spacing w:line="620" w:lineRule="exact"/>
        <w:ind w:firstLine="640" w:firstLineChars="200"/>
        <w:rPr>
          <w:rFonts w:eastAsia="仿宋"/>
          <w:color w:val="auto"/>
          <w:kern w:val="0"/>
          <w:sz w:val="32"/>
          <w:szCs w:val="32"/>
        </w:rPr>
      </w:pPr>
      <w:r>
        <w:rPr>
          <w:rFonts w:hint="eastAsia" w:eastAsia="仿宋"/>
          <w:color w:val="auto"/>
          <w:sz w:val="32"/>
          <w:szCs w:val="32"/>
        </w:rPr>
        <w:t xml:space="preserve">省科学技术信息研究院 </w:t>
      </w:r>
      <w:r>
        <w:rPr>
          <w:rFonts w:hint="eastAsia" w:ascii="仿宋" w:eastAsia="仿宋"/>
          <w:color w:val="auto"/>
          <w:sz w:val="32"/>
          <w:szCs w:val="28"/>
        </w:rPr>
        <w:t xml:space="preserve">张德杨 </w:t>
      </w:r>
      <w:r>
        <w:rPr>
          <w:rFonts w:ascii="仿宋" w:eastAsia="仿宋"/>
          <w:color w:val="auto"/>
          <w:sz w:val="32"/>
          <w:szCs w:val="32"/>
        </w:rPr>
        <w:t>0371-65831885</w:t>
      </w:r>
    </w:p>
    <w:sectPr>
      <w:headerReference r:id="rId3" w:type="default"/>
      <w:footerReference r:id="rId4" w:type="default"/>
      <w:footerReference r:id="rId5" w:type="even"/>
      <w:pgSz w:w="11907" w:h="16840"/>
      <w:pgMar w:top="1304" w:right="1701" w:bottom="1304" w:left="1701" w:header="851" w:footer="1247" w:gutter="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0" w:wrap="around" w:vAnchor="text" w:hAnchor="margin" w:xAlign="outside" w:y="1"/>
      <w:rPr>
        <w:rStyle w:val="12"/>
      </w:rPr>
    </w:pPr>
    <w:r>
      <w:rPr>
        <w:rStyle w:val="12"/>
      </w:rPr>
      <w:fldChar w:fldCharType="begin"/>
    </w:r>
    <w:r>
      <w:rPr>
        <w:rStyle w:val="12"/>
      </w:rPr>
      <w:instrText xml:space="preserve">PAGE  </w:instrText>
    </w:r>
    <w:r>
      <w:rPr>
        <w:rStyle w:val="12"/>
      </w:rPr>
      <w:fldChar w:fldCharType="separate"/>
    </w:r>
    <w:r>
      <w:rPr>
        <w:rStyle w:val="12"/>
      </w:rPr>
      <w:t xml:space="preserve"> </w:t>
    </w:r>
    <w:r>
      <w:rPr>
        <w:rStyle w:val="12"/>
      </w:rPr>
      <w:fldChar w:fldCharType="end"/>
    </w:r>
  </w:p>
  <w:p>
    <w:pPr>
      <w:pStyle w:val="6"/>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9411A4"/>
    <w:multiLevelType w:val="singleLevel"/>
    <w:tmpl w:val="6E9411A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2"/>
  </w:compat>
  <w:rsids>
    <w:rsidRoot w:val="00000000"/>
    <w:rsid w:val="004657D6"/>
    <w:rsid w:val="132376FB"/>
    <w:rsid w:val="17BD4AAE"/>
    <w:rsid w:val="1AA32743"/>
    <w:rsid w:val="1C061980"/>
    <w:rsid w:val="1C534F2C"/>
    <w:rsid w:val="216D687D"/>
    <w:rsid w:val="251931BC"/>
    <w:rsid w:val="334E1706"/>
    <w:rsid w:val="3C0B5A4C"/>
    <w:rsid w:val="4E4A1107"/>
    <w:rsid w:val="6AE02B7E"/>
    <w:rsid w:val="71511CB8"/>
    <w:rsid w:val="71BC77D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10">
    <w:name w:val="Default Paragraph Font"/>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Document Map"/>
    <w:basedOn w:val="1"/>
    <w:qFormat/>
    <w:uiPriority w:val="0"/>
    <w:pPr>
      <w:shd w:val="clear" w:color="auto" w:fill="000080"/>
    </w:pPr>
  </w:style>
  <w:style w:type="paragraph" w:styleId="6">
    <w:name w:val="footer"/>
    <w:basedOn w:val="1"/>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Autospacing="1" w:after="100" w:afterAutospacing="1"/>
      <w:jc w:val="left"/>
    </w:pPr>
    <w:rPr>
      <w:rFonts w:ascii="宋体" w:cs="宋体"/>
      <w:kern w:val="0"/>
      <w:sz w:val="24"/>
    </w:rPr>
  </w:style>
  <w:style w:type="character" w:styleId="11">
    <w:name w:val="Strong"/>
    <w:basedOn w:val="10"/>
    <w:qFormat/>
    <w:uiPriority w:val="0"/>
    <w:rPr>
      <w:b/>
      <w:bCs/>
    </w:rPr>
  </w:style>
  <w:style w:type="character" w:styleId="12">
    <w:name w:val="page number"/>
    <w:basedOn w:val="10"/>
    <w:qFormat/>
    <w:uiPriority w:val="0"/>
  </w:style>
  <w:style w:type="character" w:styleId="13">
    <w:name w:val="Emphasis"/>
    <w:basedOn w:val="10"/>
    <w:qFormat/>
    <w:uiPriority w:val="0"/>
    <w:rPr>
      <w:i/>
      <w:iCs/>
    </w:rPr>
  </w:style>
  <w:style w:type="character" w:styleId="14">
    <w:name w:val="Hyperlink"/>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微软中国</Company>
  <Pages>7</Pages>
  <Words>0</Words>
  <Characters>2394</Characters>
  <Lines>0</Lines>
  <Paragraphs>75</Paragraphs>
  <TotalTime>3</TotalTime>
  <ScaleCrop>false</ScaleCrop>
  <LinksUpToDate>false</LinksUpToDate>
  <CharactersWithSpaces>3193</CharactersWithSpaces>
  <Application>WPS Office_11.1.0.10228_F1E327BC-269C-435d-A152-05C5408002CA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2018-04-20T03:21:00Z</dcterms:created>
  <dc:creator>微软用户</dc:creator>
  <cp:lastModifiedBy>Administrator</cp:lastModifiedBy>
  <cp:lastPrinted>2021-04-13T09:08:33Z</cp:lastPrinted>
  <dcterms:modified xsi:type="dcterms:W3CDTF">2021-04-13T09:27:21Z</dcterms:modified>
  <dc:title>附件1</dc:title>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