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97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生源地助学贷款系统回执录入操作手册</w:t>
      </w:r>
    </w:p>
    <w:p w14:paraId="7899A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一、单个学生回执录入</w:t>
      </w:r>
    </w:p>
    <w:p w14:paraId="79F32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学院登录生源地助学贷款信息管理系统，点击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高校服务—贷款处理—回执录入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，进入到回执录入界面，申请年度确定为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2026—2027年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。接下来按以下步骤操作：</w:t>
      </w:r>
    </w:p>
    <w:p w14:paraId="09825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在院系框内输入学院名称，点击“查询”；</w:t>
      </w:r>
    </w:p>
    <w:p w14:paraId="307B5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根据查询结果，依次选择单个学生，点击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“录入回执”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；也可在上方输入学生姓名，为指定学生录入回执。</w:t>
      </w:r>
    </w:p>
    <w:p w14:paraId="438D5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进入学生的回执录入对话框，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在欠缴费用总额内录入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学生实际需要缴纳的学住费金额，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如果已交过学住费，可在此栏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录入0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1F99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点击高校账户选择，选择“账号：***中国建设银行”；</w:t>
      </w:r>
    </w:p>
    <w:p w14:paraId="20C20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default"/>
          <w:w w:val="1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输入学生回执校验码，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点击“确定”，即完成该生的回执录入。</w:t>
      </w:r>
    </w:p>
    <w:p w14:paraId="331E3AEF">
      <w:pPr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5266690" cy="2825750"/>
            <wp:effectExtent l="0" t="0" r="10160" b="12700"/>
            <wp:docPr id="3" name="图片 3" descr="4d098669ae63ba116c55441812f7ab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d098669ae63ba116c55441812f7ab8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E982614">
      <w:pPr>
        <w:ind w:left="720" w:hanging="560" w:hangingChars="200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注意：若在本学院无法找到该名学生信息，则删除院系输入框内的院系信息，输入学生姓名，在全校范围内进行搜索。</w:t>
      </w:r>
    </w:p>
    <w:p w14:paraId="1DF50BF3">
      <w:pPr>
        <w:ind w:left="638" w:leftChars="304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二、批量学生回执导入</w:t>
      </w:r>
      <w:r>
        <w:rPr>
          <w:rFonts w:hint="eastAsia" w:ascii="黑体" w:hAnsi="黑体" w:eastAsia="黑体" w:cs="黑体"/>
          <w:sz w:val="32"/>
          <w:szCs w:val="32"/>
        </w:rPr>
        <w:t>模板填写注意事项</w:t>
      </w:r>
    </w:p>
    <w:p w14:paraId="16B75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学院登录生源地助学贷款信息管理系统，点击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高校服务—贷款处理—回执录入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，进入到回执录入界面，申请年度确定为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2026—2027年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。在院系栏输入学院名称，接下来按以下步骤操作：</w:t>
      </w:r>
    </w:p>
    <w:p w14:paraId="2AD34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点击页面下方“批量代办导出”按钮，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下载本单位《国家开发银行生源地助学贷款回执录入表》以下简称《录入表》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D555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690" cy="2592070"/>
            <wp:effectExtent l="0" t="0" r="10160" b="17780"/>
            <wp:docPr id="5" name="图片 5" descr="c7b235f867c40a1b77d04cb653c6bc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7b235f867c40a1b77d04cb653c6bcc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5E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drawing>
          <wp:inline distT="0" distB="0" distL="114300" distR="114300">
            <wp:extent cx="5263515" cy="2259330"/>
            <wp:effectExtent l="0" t="0" r="13335" b="7620"/>
            <wp:docPr id="2" name="图片 1" descr="a64ad3fab0e1f18de48f97d53ddf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64ad3fab0e1f18de48f97d53ddf8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4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eastAsia"/>
          <w:sz w:val="28"/>
          <w:szCs w:val="36"/>
        </w:rPr>
      </w:pPr>
    </w:p>
    <w:p w14:paraId="5723F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因表中很多单元格都处于被保护状态不能编辑修改，大家只需要将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回执检验码、学生学号、欠缴学费金额</w:t>
      </w:r>
      <w:r>
        <w:rPr>
          <w:rFonts w:hint="eastAsia" w:ascii="仿宋_GB2312" w:hAnsi="仿宋_GB2312" w:eastAsia="仿宋_GB2312" w:cs="仿宋_GB2312"/>
          <w:sz w:val="32"/>
          <w:szCs w:val="32"/>
        </w:rPr>
        <w:t>三项内容录入本表即可。</w:t>
      </w:r>
    </w:p>
    <w:p w14:paraId="5F372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录入方式一：</w:t>
      </w:r>
      <w:r>
        <w:rPr>
          <w:rFonts w:hint="eastAsia" w:ascii="仿宋_GB2312" w:hAnsi="仿宋_GB2312" w:eastAsia="仿宋_GB2312" w:cs="仿宋_GB2312"/>
          <w:sz w:val="32"/>
          <w:szCs w:val="32"/>
        </w:rPr>
        <w:t>逐个录入。</w:t>
      </w:r>
    </w:p>
    <w:p w14:paraId="16DD8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录入方式二：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通过VLOOKUP函数录入，具体步骤如下：</w:t>
      </w:r>
    </w:p>
    <w:p w14:paraId="63749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将《录入表》中的姓名、身份证号复制到新建的一个Excel表格中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(注意顺序一定要确保跟录入表一致，不能删减)</w:t>
      </w:r>
      <w:r>
        <w:rPr>
          <w:rFonts w:hint="eastAsia" w:ascii="仿宋_GB2312" w:hAnsi="仿宋_GB2312" w:eastAsia="仿宋_GB2312" w:cs="仿宋_GB2312"/>
          <w:sz w:val="32"/>
          <w:szCs w:val="32"/>
        </w:rPr>
        <w:t>，在新的表格中通过VLOOKUP函数，将学院原来统计的《附件1：202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年国开行生源地助学贷款回执录入汇总表》中的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回执检验码、学生学号、欠缴学费金额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”三项内容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导入新建表格中。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之后将三项内容去掉公式变成文本格式，接下来复制到《录入表》中。在系统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批量回执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eastAsia="zh"/>
        </w:rPr>
        <w:t>导入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即可。</w:t>
      </w:r>
    </w:p>
    <w:p w14:paraId="6DBFC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特殊情况处理：</w:t>
      </w:r>
    </w:p>
    <w:p w14:paraId="0FF83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姓名在《录入表》中，但学生已转出该学院，需要将这些学生的“回执检验码、学生学号、欠缴学费金额”三个项目空着就行，不填任何内容。</w:t>
      </w:r>
    </w:p>
    <w:p w14:paraId="29BBFA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学生姓名不在《录入表》中，为外院转入本学院学生的，需要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单个学生回执录入即可，录入时修改院系等基本信息。</w:t>
      </w:r>
    </w:p>
    <w:p w14:paraId="58F0E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重要提醒：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因表格内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"/>
        </w:rPr>
        <w:t>涉及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学生信息比较多，请勿通过QQ或微信传阅，做好信息安全保护。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43B4C2-6F89-4CBD-9A60-D890AF9E85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63A5649-F037-4A91-83EE-434950C6448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F3BCFDE-DF97-4E5B-A240-7F6BADA766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OTQxNmU3YWQ0YmRkYjE3NTUyMzhhZDlkMjk5OTkifQ=="/>
  </w:docVars>
  <w:rsids>
    <w:rsidRoot w:val="00000000"/>
    <w:rsid w:val="00C47476"/>
    <w:rsid w:val="0220198C"/>
    <w:rsid w:val="042D25A5"/>
    <w:rsid w:val="081D74C7"/>
    <w:rsid w:val="0F7C1AE2"/>
    <w:rsid w:val="18DE45A6"/>
    <w:rsid w:val="1FC96776"/>
    <w:rsid w:val="273446B4"/>
    <w:rsid w:val="2BE640CD"/>
    <w:rsid w:val="2C031B9E"/>
    <w:rsid w:val="33FE0983"/>
    <w:rsid w:val="48331440"/>
    <w:rsid w:val="48DC7235"/>
    <w:rsid w:val="4C54310C"/>
    <w:rsid w:val="57B036AB"/>
    <w:rsid w:val="58D22B66"/>
    <w:rsid w:val="60932D73"/>
    <w:rsid w:val="6BB81B36"/>
    <w:rsid w:val="77CD3878"/>
    <w:rsid w:val="7ADF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940</Characters>
  <Lines>0</Lines>
  <Paragraphs>0</Paragraphs>
  <TotalTime>20</TotalTime>
  <ScaleCrop>false</ScaleCrop>
  <LinksUpToDate>false</LinksUpToDate>
  <CharactersWithSpaces>940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2026-08-28T02:57:00Z</dcterms:created>
  <dc:creator>Teacher Zhao</dc:creator>
  <cp:lastModifiedBy>虽然</cp:lastModifiedBy>
  <dcterms:modified xsi:type="dcterms:W3CDTF">2026-09-10T07:19:17Z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eyJoZGlkIjoiYTcxNzBkMGE3OWQ1NjM2MmVkZGM5ODQ0YTllMWM5YzEiLCJ1c2VySWQiOiIzMTE0NDU4NTAifQ==</vt:lpwstr>
  </property>
  <property fmtid="{D5CDD505-2E9C-101B-9397-08002B2CF9AE}" pid="4" name="ICV">
    <vt:lpwstr>FBBCAAFAA4734B92BA584A58CCCCDE37_12</vt:lpwstr>
  </property>
</Properties>
</file>