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14C" w:rsidRDefault="00352BF6">
      <w:pPr>
        <w:spacing w:line="360" w:lineRule="auto"/>
        <w:rPr>
          <w:rFonts w:ascii="仿宋_GB2312" w:eastAsia="仿宋_GB2312"/>
          <w:color w:val="000000"/>
          <w:sz w:val="24"/>
          <w:szCs w:val="24"/>
        </w:rPr>
      </w:pPr>
      <w:bookmarkStart w:id="0" w:name="_GoBack"/>
      <w:bookmarkEnd w:id="0"/>
      <w:r>
        <w:rPr>
          <w:rFonts w:ascii="仿宋_GB2312" w:eastAsia="仿宋_GB2312" w:hint="eastAsia"/>
          <w:color w:val="000000"/>
          <w:sz w:val="24"/>
          <w:szCs w:val="24"/>
        </w:rPr>
        <w:t>附件：</w:t>
      </w:r>
    </w:p>
    <w:p w:rsidR="00E2714C" w:rsidRDefault="00352BF6">
      <w:pPr>
        <w:tabs>
          <w:tab w:val="center" w:pos="4153"/>
          <w:tab w:val="left" w:pos="7125"/>
        </w:tabs>
        <w:spacing w:beforeLines="50" w:before="156" w:afterLines="100" w:after="312" w:line="360" w:lineRule="auto"/>
        <w:jc w:val="left"/>
        <w:rPr>
          <w:rFonts w:ascii="黑体" w:eastAsia="黑体"/>
          <w:color w:val="000000"/>
          <w:sz w:val="30"/>
          <w:szCs w:val="30"/>
        </w:rPr>
      </w:pPr>
      <w:r>
        <w:rPr>
          <w:rFonts w:ascii="仿宋_GB2312" w:eastAsia="仿宋_GB2312"/>
          <w:b/>
          <w:color w:val="000000"/>
          <w:sz w:val="30"/>
          <w:szCs w:val="30"/>
        </w:rPr>
        <w:tab/>
      </w:r>
      <w:r>
        <w:rPr>
          <w:rFonts w:ascii="黑体" w:eastAsia="黑体" w:hint="eastAsia"/>
          <w:color w:val="000000"/>
          <w:sz w:val="30"/>
          <w:szCs w:val="30"/>
        </w:rPr>
        <w:t>2019年度大学生心理健康教育宣传周学校活动安排表</w:t>
      </w:r>
    </w:p>
    <w:tbl>
      <w:tblPr>
        <w:tblW w:w="9560" w:type="dxa"/>
        <w:tblInd w:w="-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"/>
        <w:gridCol w:w="5421"/>
        <w:gridCol w:w="3190"/>
      </w:tblGrid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承办单位</w:t>
            </w:r>
          </w:p>
        </w:tc>
      </w:tr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科学校区心理嘉年华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经济与管理学院</w:t>
            </w:r>
          </w:p>
        </w:tc>
      </w:tr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东风校区心理嘉年华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机电工程学院</w:t>
            </w:r>
          </w:p>
        </w:tc>
      </w:tr>
      <w:tr w:rsidR="00E2714C">
        <w:trPr>
          <w:trHeight w:val="981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5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科学校区心理健康知识展板展示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714C" w:rsidRDefault="00352BF6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计算机与通信工程学院</w:t>
            </w:r>
          </w:p>
        </w:tc>
      </w:tr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东风校区心理健康知识展板展示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数学与信息科学学院</w:t>
            </w:r>
          </w:p>
        </w:tc>
      </w:tr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科学校区心理电影赏析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材料与化学工程学院</w:t>
            </w:r>
          </w:p>
        </w:tc>
      </w:tr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东风校区心理电影赏析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国际教育学院</w:t>
            </w:r>
          </w:p>
        </w:tc>
      </w:tr>
      <w:tr w:rsidR="00E2714C">
        <w:trPr>
          <w:trHeight w:val="981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科学校区辅导员心理沙龙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建筑环境工程学院</w:t>
            </w:r>
          </w:p>
        </w:tc>
      </w:tr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东风校区辅导员心理沙龙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艺术设计学院</w:t>
            </w:r>
          </w:p>
        </w:tc>
      </w:tr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“蒲公英”心理素质提升项目申报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spacing w:line="100" w:lineRule="atLeas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全体新生参观心理健康教育中心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E2714C">
        <w:trPr>
          <w:trHeight w:val="981"/>
        </w:trPr>
        <w:tc>
          <w:tcPr>
            <w:tcW w:w="949" w:type="dxa"/>
            <w:vAlign w:val="center"/>
          </w:tcPr>
          <w:p w:rsidR="00E2714C" w:rsidRDefault="00352BF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5421" w:type="dxa"/>
            <w:vAlign w:val="center"/>
          </w:tcPr>
          <w:p w:rsidR="00E2714C" w:rsidRDefault="00352BF6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全体新生心理测评</w:t>
            </w:r>
          </w:p>
        </w:tc>
        <w:tc>
          <w:tcPr>
            <w:tcW w:w="3190" w:type="dxa"/>
            <w:vAlign w:val="center"/>
          </w:tcPr>
          <w:p w:rsidR="00E2714C" w:rsidRDefault="00352BF6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</w:tbl>
    <w:p w:rsidR="00E2714C" w:rsidRDefault="00E2714C"/>
    <w:sectPr w:rsidR="00E2714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295B" w:rsidRDefault="00B9295B" w:rsidP="00A104C8">
      <w:r>
        <w:separator/>
      </w:r>
    </w:p>
  </w:endnote>
  <w:endnote w:type="continuationSeparator" w:id="0">
    <w:p w:rsidR="00B9295B" w:rsidRDefault="00B9295B" w:rsidP="00A104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295B" w:rsidRDefault="00B9295B" w:rsidP="00A104C8">
      <w:r>
        <w:separator/>
      </w:r>
    </w:p>
  </w:footnote>
  <w:footnote w:type="continuationSeparator" w:id="0">
    <w:p w:rsidR="00B9295B" w:rsidRDefault="00B9295B" w:rsidP="00A104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3A44019A"/>
    <w:rsid w:val="001A7CF5"/>
    <w:rsid w:val="001D00F0"/>
    <w:rsid w:val="002A2DCF"/>
    <w:rsid w:val="00352BF6"/>
    <w:rsid w:val="003D69FF"/>
    <w:rsid w:val="004B2D20"/>
    <w:rsid w:val="00521CA9"/>
    <w:rsid w:val="0059789C"/>
    <w:rsid w:val="00697EFF"/>
    <w:rsid w:val="006F0B29"/>
    <w:rsid w:val="00741D51"/>
    <w:rsid w:val="007E1BB0"/>
    <w:rsid w:val="00A104C8"/>
    <w:rsid w:val="00B36588"/>
    <w:rsid w:val="00B9295B"/>
    <w:rsid w:val="00C92DD4"/>
    <w:rsid w:val="00C945CA"/>
    <w:rsid w:val="00D40F66"/>
    <w:rsid w:val="00D93AF5"/>
    <w:rsid w:val="00E2534B"/>
    <w:rsid w:val="00E2714C"/>
    <w:rsid w:val="01EF3221"/>
    <w:rsid w:val="01F351AD"/>
    <w:rsid w:val="1694677A"/>
    <w:rsid w:val="169948B0"/>
    <w:rsid w:val="2DA34DE0"/>
    <w:rsid w:val="34965D8D"/>
    <w:rsid w:val="3A44019A"/>
    <w:rsid w:val="4C7033D8"/>
    <w:rsid w:val="4DFA42AC"/>
    <w:rsid w:val="53480642"/>
    <w:rsid w:val="68FA1DBA"/>
    <w:rsid w:val="7D95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64C3D3"/>
  <w15:docId w15:val="{271BA4C4-960F-4823-8771-A8E441094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263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洪 梦飞</cp:lastModifiedBy>
  <cp:revision>3</cp:revision>
  <cp:lastPrinted>2018-10-08T03:05:00Z</cp:lastPrinted>
  <dcterms:created xsi:type="dcterms:W3CDTF">2019-10-14T03:40:00Z</dcterms:created>
  <dcterms:modified xsi:type="dcterms:W3CDTF">2019-10-14T03:40:00Z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